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 xml:space="preserve">Дело № 2а-2613/2021 </w:t>
      </w:r>
    </w:p>
    <w:p w:rsidR="001D41F4" w:rsidRPr="006450BC" w:rsidRDefault="001D41F4" w:rsidP="001D41F4">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РЕШЕНИЕ</w:t>
      </w:r>
    </w:p>
    <w:p w:rsidR="001D41F4" w:rsidRPr="006450BC" w:rsidRDefault="001D41F4" w:rsidP="001D41F4">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именем Российской Федерации</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22 октября 2021 года г. Тверь</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Московский районный суд г. Твери в составе</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 xml:space="preserve">председательствующего судьи </w:t>
      </w:r>
      <w:proofErr w:type="spellStart"/>
      <w:r w:rsidRPr="006450BC">
        <w:rPr>
          <w:rFonts w:ascii="Times New Roman" w:eastAsia="Times New Roman" w:hAnsi="Times New Roman" w:cs="Times New Roman"/>
          <w:color w:val="000000"/>
          <w:sz w:val="24"/>
          <w:szCs w:val="24"/>
          <w:lang w:eastAsia="ru-RU"/>
        </w:rPr>
        <w:t>Боева</w:t>
      </w:r>
      <w:proofErr w:type="spellEnd"/>
      <w:r w:rsidRPr="006450BC">
        <w:rPr>
          <w:rFonts w:ascii="Times New Roman" w:eastAsia="Times New Roman" w:hAnsi="Times New Roman" w:cs="Times New Roman"/>
          <w:color w:val="000000"/>
          <w:sz w:val="24"/>
          <w:szCs w:val="24"/>
          <w:lang w:eastAsia="ru-RU"/>
        </w:rPr>
        <w:t xml:space="preserve"> И.В.,</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 xml:space="preserve">при секретаре судебного заседания </w:t>
      </w:r>
      <w:proofErr w:type="spellStart"/>
      <w:r w:rsidRPr="006450BC">
        <w:rPr>
          <w:rFonts w:ascii="Times New Roman" w:eastAsia="Times New Roman" w:hAnsi="Times New Roman" w:cs="Times New Roman"/>
          <w:color w:val="000000"/>
          <w:sz w:val="24"/>
          <w:szCs w:val="24"/>
          <w:lang w:eastAsia="ru-RU"/>
        </w:rPr>
        <w:t>Борцовой</w:t>
      </w:r>
      <w:proofErr w:type="spellEnd"/>
      <w:r w:rsidRPr="006450BC">
        <w:rPr>
          <w:rFonts w:ascii="Times New Roman" w:eastAsia="Times New Roman" w:hAnsi="Times New Roman" w:cs="Times New Roman"/>
          <w:color w:val="000000"/>
          <w:sz w:val="24"/>
          <w:szCs w:val="24"/>
          <w:lang w:eastAsia="ru-RU"/>
        </w:rPr>
        <w:t xml:space="preserve"> П.В.,</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 xml:space="preserve">с участием помощника прокурора Московского района </w:t>
      </w:r>
      <w:proofErr w:type="spellStart"/>
      <w:r w:rsidRPr="006450BC">
        <w:rPr>
          <w:rFonts w:ascii="Times New Roman" w:eastAsia="Times New Roman" w:hAnsi="Times New Roman" w:cs="Times New Roman"/>
          <w:color w:val="000000"/>
          <w:sz w:val="24"/>
          <w:szCs w:val="24"/>
          <w:lang w:eastAsia="ru-RU"/>
        </w:rPr>
        <w:t>г.Твери</w:t>
      </w:r>
      <w:proofErr w:type="spellEnd"/>
      <w:r w:rsidRPr="006450BC">
        <w:rPr>
          <w:rFonts w:ascii="Times New Roman" w:eastAsia="Times New Roman" w:hAnsi="Times New Roman" w:cs="Times New Roman"/>
          <w:color w:val="000000"/>
          <w:sz w:val="24"/>
          <w:szCs w:val="24"/>
          <w:lang w:eastAsia="ru-RU"/>
        </w:rPr>
        <w:t xml:space="preserve"> Гущина К.Б.</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 xml:space="preserve">рассмотрев в предварительном судебном заседании 22 октября 2021 года административное дело по административному исковому заявлению Регионального отделения Всероссийской политической партии «Родина» в Тверской области к Участковой избирательной комиссии избирательного участка №, Территориальной избирательной комиссии Московского района </w:t>
      </w:r>
      <w:proofErr w:type="spellStart"/>
      <w:r w:rsidRPr="006450BC">
        <w:rPr>
          <w:rFonts w:ascii="Times New Roman" w:eastAsia="Times New Roman" w:hAnsi="Times New Roman" w:cs="Times New Roman"/>
          <w:color w:val="000000"/>
          <w:sz w:val="24"/>
          <w:szCs w:val="24"/>
          <w:lang w:eastAsia="ru-RU"/>
        </w:rPr>
        <w:t>г.Твери</w:t>
      </w:r>
      <w:proofErr w:type="spellEnd"/>
      <w:r w:rsidRPr="006450BC">
        <w:rPr>
          <w:rFonts w:ascii="Times New Roman" w:eastAsia="Times New Roman" w:hAnsi="Times New Roman" w:cs="Times New Roman"/>
          <w:color w:val="000000"/>
          <w:sz w:val="24"/>
          <w:szCs w:val="24"/>
          <w:lang w:eastAsia="ru-RU"/>
        </w:rPr>
        <w:t>, Избирательной комиссии Тверской области об отмене решения участковой избирательной комиссии № о подведении итогов голосования, оформленных протоколом №2 участковой избирательной комиссии об итогах голосования по областному избирательному округу по избирательному участку №, возложении обязанности на избирательную комиссию №  провести повторный подсчет голосов избирателей, возложении обязанности по итогам подсчета голосов принять решение об утверждении результатов выборов, соответствующих волеизъявлению избирателей,</w:t>
      </w:r>
    </w:p>
    <w:p w:rsidR="001D41F4" w:rsidRPr="006450BC" w:rsidRDefault="001D41F4" w:rsidP="001D41F4">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установил:</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Региональное отделение Всероссийской политической партии «Родина» в Тверской области в лице председателя совета Г</w:t>
      </w:r>
      <w:r w:rsidR="0063143C" w:rsidRPr="006450BC">
        <w:rPr>
          <w:rFonts w:ascii="Times New Roman" w:eastAsia="Times New Roman" w:hAnsi="Times New Roman" w:cs="Times New Roman"/>
          <w:color w:val="000000"/>
          <w:sz w:val="24"/>
          <w:szCs w:val="24"/>
          <w:lang w:eastAsia="ru-RU"/>
        </w:rPr>
        <w:t>.</w:t>
      </w:r>
      <w:r w:rsidRPr="006450BC">
        <w:rPr>
          <w:rFonts w:ascii="Times New Roman" w:eastAsia="Times New Roman" w:hAnsi="Times New Roman" w:cs="Times New Roman"/>
          <w:color w:val="000000"/>
          <w:sz w:val="24"/>
          <w:szCs w:val="24"/>
          <w:lang w:eastAsia="ru-RU"/>
        </w:rPr>
        <w:t>Е.И. обратилось в Московский районный суд города Твери с административным исковым заявлением к Участковой избирательной комиссии избирательного участка №  об отмене решения участковой избирательной комиссии № о подведении итогов голосования, оформленных протоколом №2 участковой избирательной комиссии об итогах голосования по областному избирательному округу по избирательному участку №, возложении обязанности на избирательную комиссию №  провести повторный подсчет голосов избирателей, возложении обязанности по итогам подсчета голосов принять решение об утверждении результатов выборов, соответствующих волеизъявлению избирателей.</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При подготовке дела к предварительному судебному разбирательству судом был изменен процессуальный статус Территориальной избирательной комиссии Московского района города Твери и Избирательной комиссии Тверской области со статуса заинтересованных лиц на статус административных соответчиков.</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 xml:space="preserve">В обоснование административного иска с учётом уточнений указано, что 19 сентября 2021 года на территории Тверской области состоялись выборы депутатов Законодательного Собрания Тверской области седьмого созыва. Постановлением № 40/4547-7 от 21.09.2021 года Избирательная комиссия Тверской области постановила подписать протокол избирательной комиссии Тверской области о результатах выборов по областному избирательному округу на выборах депутатов Законодательного Собрания Тверской области седьмого созыва 19 сентября 2021 года. Постановлением Избирательной комиссии Тверской области № 21/286-7 от 06.08.2021 года зарегистрирован областной список кандидатов в депутаты Законодательного Собрания Тверской области седьмого созыва, выдвинутых избирательным объединением «Региональное отделение Всероссийской политической партии «Родина» в Тверской области» на выборах депутатов Законодательного Собрания Тверской области седьмого созыва. Соответственно, применительно к выборам депутатов Законодательного Собрания Тверской области Региональное отделение Всероссийской политической партии «Родина» в Тверской области обладает статусом избирательного объединения. Региональное отделение Всероссийской политической партии «Родина» в Тверской области считает, что итоги голосования выборов по областному избирательному округу на выборах депутатов Законодательного Собрания Тверской области седьмого созыва по избирательному участку </w:t>
      </w:r>
      <w:proofErr w:type="gramStart"/>
      <w:r w:rsidRPr="006450BC">
        <w:rPr>
          <w:rFonts w:ascii="Times New Roman" w:eastAsia="Times New Roman" w:hAnsi="Times New Roman" w:cs="Times New Roman"/>
          <w:color w:val="000000"/>
          <w:sz w:val="24"/>
          <w:szCs w:val="24"/>
          <w:lang w:eastAsia="ru-RU"/>
        </w:rPr>
        <w:lastRenderedPageBreak/>
        <w:t>№  подлежит</w:t>
      </w:r>
      <w:proofErr w:type="gramEnd"/>
      <w:r w:rsidRPr="006450BC">
        <w:rPr>
          <w:rFonts w:ascii="Times New Roman" w:eastAsia="Times New Roman" w:hAnsi="Times New Roman" w:cs="Times New Roman"/>
          <w:color w:val="000000"/>
          <w:sz w:val="24"/>
          <w:szCs w:val="24"/>
          <w:lang w:eastAsia="ru-RU"/>
        </w:rPr>
        <w:t xml:space="preserve"> отмене по следующим основаниям. Административный истец полагает, что были нарушены правила составления списков избирателей. 19 сентября 2021 года на территории Тверской области состоялись выборы нескольких уровней: выборы Губернатора Тверской области, выборы депутатов Законодательного Собрания Тверской области, выборы депутатов Государственной Думы ФС РФ. В соответствии со статьей 4 Избирательного кодекса Тверской области депутаты Законодательного Собрания Тверской области избираются гражданами Российской Федерации, проживающими на территории Тверской области, на основе всеобщего равного и прямого избирательного права при тайном голосовании. Пунктом 4 статьи 5 Избирательного кодекса Тверской области от 07.04.2003 № 20-30 устанавливается, что активным избирательным правом на выборах депутатов Законодательного Собрания Тверской области обладает гражданин, место жительства которого расположено в пределах избирательного округа. Таким образом, совершить действия по внесению в список избирателей и выдаче бюллетеня для голосования на выборах депутатов Законодательного Собрания Тверской области по единому округу возможно было только в отношении лиц, которые имеют постоянную регистрацию на территории Тверской области. Совершить действия по внесению в список избирателей и выдаче бюллетеня для голосования на выборах депутатов Законодательного Собрания Тверской области по одномандатному округу возможно было только в отношении лиц, которые имеют постоянную регистрацию на территории данного одномандатного округа. На выборах депутатов Законодательного Собрания Тверской области применялся электронный сервис «Мобильный избиратель», который позволял голосовать по месту своего нахождения, а не по месту постоянной регистрации. Учитывая положения п. 4 ст. 5 Избирательного кодекса Тверской области, лицо, голосующее по месту своего фактического нахождения, не должно было голосовать (получить бюллетень) на выборах, если оно не зарегистрировано на соответствующей территории по постоянной регистрации. В ходе голосования на выборах депутатов Законодательного Собрания Тверской области 17-19 сентября 2021 года представителями избирательных объединений, кандидатами, наблюдателями были выявлены факты выдачи бюллетеней избирателям, не обладавшим активным избирательным правом на соответствующих выборах, и факты голосования таких избирателей. Таким образом, нарушение п. 4 ст. 5 Избирательного кодекса Тверской области участковыми избирательными комиссиями на территории Тверской области носило систематический характер. В отношении итогов голосования, результатов выборов по участку </w:t>
      </w:r>
      <w:proofErr w:type="gramStart"/>
      <w:r w:rsidRPr="006450BC">
        <w:rPr>
          <w:rFonts w:ascii="Times New Roman" w:eastAsia="Times New Roman" w:hAnsi="Times New Roman" w:cs="Times New Roman"/>
          <w:color w:val="000000"/>
          <w:sz w:val="24"/>
          <w:szCs w:val="24"/>
          <w:lang w:eastAsia="ru-RU"/>
        </w:rPr>
        <w:t>№  по</w:t>
      </w:r>
      <w:proofErr w:type="gramEnd"/>
      <w:r w:rsidRPr="006450BC">
        <w:rPr>
          <w:rFonts w:ascii="Times New Roman" w:eastAsia="Times New Roman" w:hAnsi="Times New Roman" w:cs="Times New Roman"/>
          <w:color w:val="000000"/>
          <w:sz w:val="24"/>
          <w:szCs w:val="24"/>
          <w:lang w:eastAsia="ru-RU"/>
        </w:rPr>
        <w:t xml:space="preserve"> указанным выше обстоятельствам было принято решение об отмене итогов голосования, о признании недействительными результатов выборов. В отношении иных избирательных участков, в том числе по избирательному участку </w:t>
      </w:r>
      <w:proofErr w:type="gramStart"/>
      <w:r w:rsidRPr="006450BC">
        <w:rPr>
          <w:rFonts w:ascii="Times New Roman" w:eastAsia="Times New Roman" w:hAnsi="Times New Roman" w:cs="Times New Roman"/>
          <w:color w:val="000000"/>
          <w:sz w:val="24"/>
          <w:szCs w:val="24"/>
          <w:lang w:eastAsia="ru-RU"/>
        </w:rPr>
        <w:t>№  решение</w:t>
      </w:r>
      <w:proofErr w:type="gramEnd"/>
      <w:r w:rsidRPr="006450BC">
        <w:rPr>
          <w:rFonts w:ascii="Times New Roman" w:eastAsia="Times New Roman" w:hAnsi="Times New Roman" w:cs="Times New Roman"/>
          <w:color w:val="000000"/>
          <w:sz w:val="24"/>
          <w:szCs w:val="24"/>
          <w:lang w:eastAsia="ru-RU"/>
        </w:rPr>
        <w:t xml:space="preserve"> об отмене итогов голосования, о признании недействительными результатов выборов вышестоящими избирательными комиссией не принималось. Таким образом, в настоящее время итоги голосования на выборах депутатов Законодательного Собрания Тверской области определены с учетом голосования избирателей, не обладающих активным избирательным правом, что противоречит требованиям избирательного законодательства РФ и Тверской области.</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 xml:space="preserve">Административный истец также полагает, что был нарушен порядок голосования и установления итогов голосования. Так, в соответствии с пунктом 17 статьи 64 Избирательного кодекса Тверской области недействительные избирательные бюллетени подсчитываются и суммируются отдельно. Недействительными считаются избирательные бюллетени, которые не содержат отметок в квадратах, расположенных напротив фамилий кандидатов, наименований избирательных объединений, в квадратах, относящихся к позициям "За" и "Против”, или в которых число отметок в указанных квадратах превышает количество голосов, которым наделяется избиратель. В случае возникновения сомнений в определении волеизъявления избирателя этот избирательный бюллетень откладывается в отдельную пачку. По окончании сортировки участковая избирательная комиссия решает вопрос о действительности всех сомнительных избирательных бюллетеней путем </w:t>
      </w:r>
      <w:r w:rsidRPr="006450BC">
        <w:rPr>
          <w:rFonts w:ascii="Times New Roman" w:eastAsia="Times New Roman" w:hAnsi="Times New Roman" w:cs="Times New Roman"/>
          <w:color w:val="000000"/>
          <w:sz w:val="24"/>
          <w:szCs w:val="24"/>
          <w:lang w:eastAsia="ru-RU"/>
        </w:rPr>
        <w:lastRenderedPageBreak/>
        <w:t xml:space="preserve">голосования, при этом на оборотной стороне избирательного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избирательной комиссии с правом решающего голоса и заверяется печатью избирательной комиссии. Избирательный бюллетень, признанный действительным или недействительным, присоединяется к соответствующей пачке избирательных бюллетеней. Общее число недействительных избирательных бюллетеней заносится в строку 10 протокола об итогах голосования и его увеличенной формы. В строке 10 протокола об итогах голосования по единому избирательному округу на выборах депутатов Законодательного Собрания Тверской области по избирательному участку № </w:t>
      </w:r>
      <w:r w:rsidR="006450BC">
        <w:rPr>
          <w:rFonts w:ascii="Times New Roman" w:eastAsia="Times New Roman" w:hAnsi="Times New Roman" w:cs="Times New Roman"/>
          <w:color w:val="000000"/>
          <w:sz w:val="24"/>
          <w:szCs w:val="24"/>
          <w:lang w:eastAsia="ru-RU"/>
        </w:rPr>
        <w:t>_</w:t>
      </w:r>
      <w:r w:rsidRPr="006450BC">
        <w:rPr>
          <w:rFonts w:ascii="Times New Roman" w:eastAsia="Times New Roman" w:hAnsi="Times New Roman" w:cs="Times New Roman"/>
          <w:color w:val="000000"/>
          <w:sz w:val="24"/>
          <w:szCs w:val="24"/>
          <w:lang w:eastAsia="ru-RU"/>
        </w:rPr>
        <w:t xml:space="preserve"> указано число недействительных бюллетеней 35. Участковой избирательной комиссией избирательного участка № </w:t>
      </w:r>
      <w:r w:rsidR="006450BC">
        <w:rPr>
          <w:rFonts w:ascii="Times New Roman" w:eastAsia="Times New Roman" w:hAnsi="Times New Roman" w:cs="Times New Roman"/>
          <w:color w:val="000000"/>
          <w:sz w:val="24"/>
          <w:szCs w:val="24"/>
          <w:lang w:eastAsia="ru-RU"/>
        </w:rPr>
        <w:t>_</w:t>
      </w:r>
      <w:r w:rsidRPr="006450BC">
        <w:rPr>
          <w:rFonts w:ascii="Times New Roman" w:eastAsia="Times New Roman" w:hAnsi="Times New Roman" w:cs="Times New Roman"/>
          <w:color w:val="000000"/>
          <w:sz w:val="24"/>
          <w:szCs w:val="24"/>
          <w:lang w:eastAsia="ru-RU"/>
        </w:rPr>
        <w:t xml:space="preserve"> требуемые законом действия для признания бюллетеней недействительными не производились. Причины признания бюллетеней в количестве 35 штук недействительными неизвестны, что влияет на правильность и достоверность подсчета бюллетеней и на определение итогов голосования. Кроме того, в соответствии с пунктом 14 статьи 64 Избирательного кодекса Тверской области члены участковой избирательной комиссии сортируют избирательные бюллетени, извлеченные из переносных и стационарных ящиков для голосования, по голосам, поданным за каждого из кандидатов (каждый список кандидатов), по позициям "За” и "Против", содержащимся в избирательном бюллетене, одновременно отделяют избирательные бюллетени неустановленной формы и недействительные избирательные бюллетени. При сортировке избирательных бюллетеней члены участковой избирательной комиссии с правом решающего голоса оглашают содержащиеся в каждом из них отметки избирателя и представляют избирательные бюллетени для визуального контроля всем лицам, присутствующим при непосредственном подсчете голосов. Одновременное оглашение содержания двух и более избирательных бюллетеней не допускается. Участковыми избирательными комиссиями по избирательному участку № </w:t>
      </w:r>
      <w:r w:rsidR="006450BC">
        <w:rPr>
          <w:rFonts w:ascii="Times New Roman" w:eastAsia="Times New Roman" w:hAnsi="Times New Roman" w:cs="Times New Roman"/>
          <w:color w:val="000000"/>
          <w:sz w:val="24"/>
          <w:szCs w:val="24"/>
          <w:lang w:eastAsia="ru-RU"/>
        </w:rPr>
        <w:t>_</w:t>
      </w:r>
      <w:r w:rsidRPr="006450BC">
        <w:rPr>
          <w:rFonts w:ascii="Times New Roman" w:eastAsia="Times New Roman" w:hAnsi="Times New Roman" w:cs="Times New Roman"/>
          <w:color w:val="000000"/>
          <w:sz w:val="24"/>
          <w:szCs w:val="24"/>
          <w:lang w:eastAsia="ru-RU"/>
        </w:rPr>
        <w:t xml:space="preserve"> требуемые законом действия при сортировке и подсчете бюллетеней не производились, в том числе бюллетени не представлялись для визуального контроля. Удостовериться в правильности подсчета бюллетеней лица, присутствовавшие при подсчете, возможности не имели, что влияет на правильность и достоверность подсчета бюллетеней и на определение итогов голосования. В соответствии со статьей 73 Избирательного кодекса Тверской области после установления итогов голосования, определения результатов выборов вышестоящей избирательной комиссией решение нижестоящей избирательной комиссии об итогах голосования, о результатах выборов может быть отменено только судом либо судом может быть принято решение о внесении изменений в протокол избирательной комиссии об итогах голосования, о результатах выборов и (или) сводную таблицу. В соответствии с федеральным законодательством суд соответствующего уровня может отменить решение избирательной комиссии об итогах голосования в случае: а)    нарушения правил составления списков избирателей, если указанное нарушение не позволяет с достоверностью определить результаты волеизъявления избирателей; б)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избирателей; д) других нарушений законодательства Российской Федерации о выборах, если эти нарушения не позволяют выявить действительную волю избирателей. В соответствии со статьей 4 Избирательного кодекса Тверской области депутаты Законодательного Собрания Тверской области избираются гражданами Российской Федерации, проживающими на территории Тверской области, на основе всеобщего равного и прямого избирательного права при тайном голосовании. В соответствии со статьей 37 Избирательного кодекса Тверской области и статьей 39 Федерального закона от 12.06.2002 № 67-ФЗ все кандидаты обладают равными правами и несут равные обязанности. В соответствии с частью 2 статьей 17 Избирательного кодекса Тверской области и частью 3 статьей 20 Федерального закона от 12.06.2002 № 67-ФЗ избирательные комиссии обеспечивают реализацию и защиту </w:t>
      </w:r>
      <w:r w:rsidRPr="006450BC">
        <w:rPr>
          <w:rFonts w:ascii="Times New Roman" w:eastAsia="Times New Roman" w:hAnsi="Times New Roman" w:cs="Times New Roman"/>
          <w:color w:val="000000"/>
          <w:sz w:val="24"/>
          <w:szCs w:val="24"/>
          <w:lang w:eastAsia="ru-RU"/>
        </w:rPr>
        <w:lastRenderedPageBreak/>
        <w:t xml:space="preserve">избирательных прав граждан Российской Федерации. Таким образом, решения избирательных комиссий, принятые в пределах их компетенции, регулируют права и обязанности круга лиц, включая права и обязанности всех кандидатов единовременно. В соответствии со статьей 66 Избирательного кодекса Тверской области не позднее чем на пятый день со дня голосования на основании первых экземпляров протоколов об итогах голосования, полученных из нижестоящих избирательных комиссий, результаты выборов путем суммирования содержащихся в этих протоколах данных определяет соответствующая избирательная комиссия: при проведении выборов Губернатора Тверской области и депутатов Законодательного Собрания Тверской области по единому избирательному округу - избирательная комиссия Тверской области; при проведении выборов депутатов Законодательного Собрания Тверской области по одномандатным (многомандатным) избирательным округам - окружная избирательная комиссия. Таким образом, установление участковой избирательной комиссией избирательного участка № </w:t>
      </w:r>
      <w:r w:rsidR="006450BC">
        <w:rPr>
          <w:rFonts w:ascii="Times New Roman" w:eastAsia="Times New Roman" w:hAnsi="Times New Roman" w:cs="Times New Roman"/>
          <w:color w:val="000000"/>
          <w:sz w:val="24"/>
          <w:szCs w:val="24"/>
          <w:lang w:eastAsia="ru-RU"/>
        </w:rPr>
        <w:t>_</w:t>
      </w:r>
      <w:r w:rsidRPr="006450BC">
        <w:rPr>
          <w:rFonts w:ascii="Times New Roman" w:eastAsia="Times New Roman" w:hAnsi="Times New Roman" w:cs="Times New Roman"/>
          <w:color w:val="000000"/>
          <w:sz w:val="24"/>
          <w:szCs w:val="24"/>
          <w:lang w:eastAsia="ru-RU"/>
        </w:rPr>
        <w:t xml:space="preserve"> итогов голосования решением данной комиссии с нарушением требований законодательства повлияло на определение результатов выборов депутатов Законодательного Собрания Тверской области по единому избирательному округу, в том числе на порядок распределения депутатских мандатов между списками кандидатов, предусмотренный ст. 65.1. Избирательного кодекса Тверской области, что нарушило пассивное избирательное право кандидатов, включенных в список кандидатов избирательного объединения Регионального отделения Всероссийской политической партии «Родина» в Тверской области, и непосредственно права и интересы избирательного объединения Регионального отделения Всероссийской политической партии «Родина» в Тверской области о равенстве прав кандидатов, о проведении выборов на основании и в соответствии с законом, а именно в качестве оснований для оспаривания решений об итогах голосования на отдельных избирательных участках административный истец указывает на действия перечисленных в иске участковых избирательных комиссий, которые выразились в нарушении правил составления списков избирателей, нарушении порядка голосования и нарушении установления итогов голосования (пункт 4 статьи 5, пункты 14 и 17 статьи 64 Избирательного кодекса Тверской области от 07.04.2003 № 20-30, пункт 4 статьи 4, пункты 14 и 17 статьи 68 Федерального закона от 12.06.2002 N 67-ФЗ), что привело к неверному установлению итогов голосования и результатов выборов в целом.</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Указанные нарушения не позволяют с достоверностью определить результаты волеизъявления избирателей, что в соответствии с пунктом «б» части 1.2. ст. 77 Федеральный закон от 12.06.2002 N 67-ФЗ и пунктом «б» части 1.2. ст. 73 Избирательного кодекса Тверской области является основанием для отмены решения избирательной комиссии об итогах голосования.</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В связи с данными обстоятельствами административный истец обратился в суд с настоящим административным исковым заявлением и просит отменить решение участковой избирательной комиссии №</w:t>
      </w:r>
      <w:r w:rsidR="006450BC">
        <w:rPr>
          <w:rFonts w:ascii="Times New Roman" w:eastAsia="Times New Roman" w:hAnsi="Times New Roman" w:cs="Times New Roman"/>
          <w:color w:val="000000"/>
          <w:sz w:val="24"/>
          <w:szCs w:val="24"/>
          <w:lang w:eastAsia="ru-RU"/>
        </w:rPr>
        <w:t>_</w:t>
      </w:r>
      <w:r w:rsidRPr="006450BC">
        <w:rPr>
          <w:rFonts w:ascii="Times New Roman" w:eastAsia="Times New Roman" w:hAnsi="Times New Roman" w:cs="Times New Roman"/>
          <w:color w:val="000000"/>
          <w:sz w:val="24"/>
          <w:szCs w:val="24"/>
          <w:lang w:eastAsia="ru-RU"/>
        </w:rPr>
        <w:t xml:space="preserve"> о подведении итогов голосования, оформленное протоколом №2 участковой избирательной комиссии об итогах голосования по областному избирательному округу по избирательному участку №</w:t>
      </w:r>
      <w:r w:rsidR="006450BC">
        <w:rPr>
          <w:rFonts w:ascii="Times New Roman" w:eastAsia="Times New Roman" w:hAnsi="Times New Roman" w:cs="Times New Roman"/>
          <w:color w:val="000000"/>
          <w:sz w:val="24"/>
          <w:szCs w:val="24"/>
          <w:lang w:eastAsia="ru-RU"/>
        </w:rPr>
        <w:t>_</w:t>
      </w:r>
      <w:r w:rsidRPr="006450BC">
        <w:rPr>
          <w:rFonts w:ascii="Times New Roman" w:eastAsia="Times New Roman" w:hAnsi="Times New Roman" w:cs="Times New Roman"/>
          <w:color w:val="000000"/>
          <w:sz w:val="24"/>
          <w:szCs w:val="24"/>
          <w:lang w:eastAsia="ru-RU"/>
        </w:rPr>
        <w:t xml:space="preserve">, возложить обязанность на избирательную комиссию № </w:t>
      </w:r>
      <w:r w:rsidR="006450BC">
        <w:rPr>
          <w:rFonts w:ascii="Times New Roman" w:eastAsia="Times New Roman" w:hAnsi="Times New Roman" w:cs="Times New Roman"/>
          <w:color w:val="000000"/>
          <w:sz w:val="24"/>
          <w:szCs w:val="24"/>
          <w:lang w:eastAsia="ru-RU"/>
        </w:rPr>
        <w:t>_</w:t>
      </w:r>
      <w:r w:rsidRPr="006450BC">
        <w:rPr>
          <w:rFonts w:ascii="Times New Roman" w:eastAsia="Times New Roman" w:hAnsi="Times New Roman" w:cs="Times New Roman"/>
          <w:color w:val="000000"/>
          <w:sz w:val="24"/>
          <w:szCs w:val="24"/>
          <w:lang w:eastAsia="ru-RU"/>
        </w:rPr>
        <w:t xml:space="preserve"> провести повторный подсчет голосов избирателей, возложить обязанность по итогам подсчета голосов принять решение об утверждении результатов выборов, соответствующих волеизъявлению избирателей.</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В предварительном судебном заседании председатель Совета регионального отделения Всероссийской политической партии «Родина» в Тверской области Г</w:t>
      </w:r>
      <w:r w:rsidR="0063143C" w:rsidRPr="006450BC">
        <w:rPr>
          <w:rFonts w:ascii="Times New Roman" w:eastAsia="Times New Roman" w:hAnsi="Times New Roman" w:cs="Times New Roman"/>
          <w:color w:val="000000"/>
          <w:sz w:val="24"/>
          <w:szCs w:val="24"/>
          <w:lang w:eastAsia="ru-RU"/>
        </w:rPr>
        <w:t>.</w:t>
      </w:r>
      <w:r w:rsidRPr="006450BC">
        <w:rPr>
          <w:rFonts w:ascii="Times New Roman" w:eastAsia="Times New Roman" w:hAnsi="Times New Roman" w:cs="Times New Roman"/>
          <w:color w:val="000000"/>
          <w:sz w:val="24"/>
          <w:szCs w:val="24"/>
          <w:lang w:eastAsia="ru-RU"/>
        </w:rPr>
        <w:t>Е.И., а также представитель Регионального отделения Всероссийской политической партии «Родина» в Тверской области В</w:t>
      </w:r>
      <w:r w:rsidR="0063143C" w:rsidRPr="006450BC">
        <w:rPr>
          <w:rFonts w:ascii="Times New Roman" w:eastAsia="Times New Roman" w:hAnsi="Times New Roman" w:cs="Times New Roman"/>
          <w:color w:val="000000"/>
          <w:sz w:val="24"/>
          <w:szCs w:val="24"/>
          <w:lang w:eastAsia="ru-RU"/>
        </w:rPr>
        <w:t>.</w:t>
      </w:r>
      <w:r w:rsidRPr="006450BC">
        <w:rPr>
          <w:rFonts w:ascii="Times New Roman" w:eastAsia="Times New Roman" w:hAnsi="Times New Roman" w:cs="Times New Roman"/>
          <w:color w:val="000000"/>
          <w:sz w:val="24"/>
          <w:szCs w:val="24"/>
          <w:lang w:eastAsia="ru-RU"/>
        </w:rPr>
        <w:t xml:space="preserve">П.И. заявленные административные исковые требования поддержали в полном объеме, просили административное исковое заявление удовлетворить. Суду также пояснили, что десятидневный срок на обращение в суд с настоящим административным исковым заявлением, установленный законодательством не пропущен, поскольку в данном случае при исчислении сроков на обращение в суд подлежит </w:t>
      </w:r>
      <w:r w:rsidRPr="006450BC">
        <w:rPr>
          <w:rFonts w:ascii="Times New Roman" w:eastAsia="Times New Roman" w:hAnsi="Times New Roman" w:cs="Times New Roman"/>
          <w:color w:val="000000"/>
          <w:sz w:val="24"/>
          <w:szCs w:val="24"/>
          <w:lang w:eastAsia="ru-RU"/>
        </w:rPr>
        <w:lastRenderedPageBreak/>
        <w:t>применению ч.4 ст. 11.1 Федерального закона от 12.06.2002 N 67-ФЗ "Об основных гарантиях избирательных прав и права на участие в референдуме граждан Российской Федерации" согласно которой если какое-либо действие может (должно) осуществляться не позднее чем через определенное количество дней после дня наступления какого-либо события, то данное действие может (должно) быть осуществлено в течение указанного в настоящем Федеральном законе количества дней. Также полагали, что в данном случае подлежит применению ч.3 ст. 92 КАС РФ в соответствии с которой течение процессуального срока, исчисляемого годами, месяцами или днями, начинается на следующий день после даты или наступления события, которыми определено его начало, следовательно, первым днем считается день, следующий после календарной даты наступления этого события, а последним - день, следующий за днем, в который истекает указанное количество дней.</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Представитель Избирательной комиссии Тверской области по доверенности С</w:t>
      </w:r>
      <w:r w:rsidR="0063143C" w:rsidRPr="006450BC">
        <w:rPr>
          <w:rFonts w:ascii="Times New Roman" w:eastAsia="Times New Roman" w:hAnsi="Times New Roman" w:cs="Times New Roman"/>
          <w:color w:val="000000"/>
          <w:sz w:val="24"/>
          <w:szCs w:val="24"/>
          <w:lang w:eastAsia="ru-RU"/>
        </w:rPr>
        <w:t>.</w:t>
      </w:r>
      <w:r w:rsidRPr="006450BC">
        <w:rPr>
          <w:rFonts w:ascii="Times New Roman" w:eastAsia="Times New Roman" w:hAnsi="Times New Roman" w:cs="Times New Roman"/>
          <w:color w:val="000000"/>
          <w:sz w:val="24"/>
          <w:szCs w:val="24"/>
          <w:lang w:eastAsia="ru-RU"/>
        </w:rPr>
        <w:t>И.В. в судебном заседании пояснила, что избирательным законодательством, в части права на обжалование решения об итогах голосования, установлены сроки, регламентируемые Федеральным законом "Об основных гарантиях избирательных прав и права на участие в референдуме граждан Российской Федерации" от 12.06.2002 N 67-ФЗ, которые говорят о том, что решение об итогах голосования может быть обжаловано в течении 10 дней со дня его принятия. Полагала, что в данном случае необходимо руководствоваться именно Федеральным законом "Об основных гарантиях избирательных прав и права на участие в референдуме граждан Российской Федерации" от 12.06.2002 N 67-ФЗ, в том числе и частью 1 ст. 11.1 указанного закона, а не частью 4 и не нормами КАС РФ об исчислении срока. Оставила разрешение вопроса о соблюдении административным истцом срока на обращение в суд на усмотрение суда.</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 xml:space="preserve">Представитель Территориальной избирательной комиссии Московского района </w:t>
      </w:r>
      <w:proofErr w:type="spellStart"/>
      <w:r w:rsidRPr="006450BC">
        <w:rPr>
          <w:rFonts w:ascii="Times New Roman" w:eastAsia="Times New Roman" w:hAnsi="Times New Roman" w:cs="Times New Roman"/>
          <w:color w:val="000000"/>
          <w:sz w:val="24"/>
          <w:szCs w:val="24"/>
          <w:lang w:eastAsia="ru-RU"/>
        </w:rPr>
        <w:t>г.Твери</w:t>
      </w:r>
      <w:proofErr w:type="spellEnd"/>
      <w:r w:rsidRPr="006450BC">
        <w:rPr>
          <w:rFonts w:ascii="Times New Roman" w:eastAsia="Times New Roman" w:hAnsi="Times New Roman" w:cs="Times New Roman"/>
          <w:color w:val="000000"/>
          <w:sz w:val="24"/>
          <w:szCs w:val="24"/>
          <w:lang w:eastAsia="ru-RU"/>
        </w:rPr>
        <w:t xml:space="preserve"> по доверенности С</w:t>
      </w:r>
      <w:r w:rsidR="0063143C" w:rsidRPr="006450BC">
        <w:rPr>
          <w:rFonts w:ascii="Times New Roman" w:eastAsia="Times New Roman" w:hAnsi="Times New Roman" w:cs="Times New Roman"/>
          <w:color w:val="000000"/>
          <w:sz w:val="24"/>
          <w:szCs w:val="24"/>
          <w:lang w:eastAsia="ru-RU"/>
        </w:rPr>
        <w:t>.</w:t>
      </w:r>
      <w:r w:rsidRPr="006450BC">
        <w:rPr>
          <w:rFonts w:ascii="Times New Roman" w:eastAsia="Times New Roman" w:hAnsi="Times New Roman" w:cs="Times New Roman"/>
          <w:color w:val="000000"/>
          <w:sz w:val="24"/>
          <w:szCs w:val="24"/>
          <w:lang w:eastAsia="ru-RU"/>
        </w:rPr>
        <w:t>Р.В. в судебном заседании оставил разрешение вопроса о соблюдении административным истцом срока на обращение в суд на усмотрение суда.</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 xml:space="preserve">Помощник прокурора Московского района </w:t>
      </w:r>
      <w:proofErr w:type="spellStart"/>
      <w:r w:rsidRPr="006450BC">
        <w:rPr>
          <w:rFonts w:ascii="Times New Roman" w:eastAsia="Times New Roman" w:hAnsi="Times New Roman" w:cs="Times New Roman"/>
          <w:color w:val="000000"/>
          <w:sz w:val="24"/>
          <w:szCs w:val="24"/>
          <w:lang w:eastAsia="ru-RU"/>
        </w:rPr>
        <w:t>г.Твери</w:t>
      </w:r>
      <w:proofErr w:type="spellEnd"/>
      <w:r w:rsidRPr="006450BC">
        <w:rPr>
          <w:rFonts w:ascii="Times New Roman" w:eastAsia="Times New Roman" w:hAnsi="Times New Roman" w:cs="Times New Roman"/>
          <w:color w:val="000000"/>
          <w:sz w:val="24"/>
          <w:szCs w:val="24"/>
          <w:lang w:eastAsia="ru-RU"/>
        </w:rPr>
        <w:t xml:space="preserve"> Гущин К.Б. в судебном заседании также оставил разрешение поставленного вопроса на усмотрение суда.</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 xml:space="preserve">Представитель Участковой избирательной комиссии избирательного участка № </w:t>
      </w:r>
      <w:r w:rsidR="006450BC">
        <w:rPr>
          <w:rFonts w:ascii="Times New Roman" w:eastAsia="Times New Roman" w:hAnsi="Times New Roman" w:cs="Times New Roman"/>
          <w:color w:val="000000"/>
          <w:sz w:val="24"/>
          <w:szCs w:val="24"/>
          <w:lang w:eastAsia="ru-RU"/>
        </w:rPr>
        <w:t>_</w:t>
      </w:r>
      <w:r w:rsidRPr="006450BC">
        <w:rPr>
          <w:rFonts w:ascii="Times New Roman" w:eastAsia="Times New Roman" w:hAnsi="Times New Roman" w:cs="Times New Roman"/>
          <w:color w:val="000000"/>
          <w:sz w:val="24"/>
          <w:szCs w:val="24"/>
          <w:lang w:eastAsia="ru-RU"/>
        </w:rPr>
        <w:t xml:space="preserve"> в судебное заседание не явился, сведения о надлежащем извещении в материалах дела имеются, просила рассмотреть административное дело в отсутствие представителя, представила отзыв на административное исковое заявление, согласно которому просит в удовлетворении иска отказать.</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На основании ст. 150 Кодекса административного судопроизводства РФ суд счел возможным рассмотреть дело в отсутствие не явившихся участников процесса.</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Заслушав явившихся в судебное заседание лиц, исследовав материалы дела, суд приходит к следующим выводам.</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В соответствии с ч.1, 2 ст. 46 Конституции Российской Федерации каждому гарантируется судебная защита его прав и свобод (часть 1 ст. 46 Конституции РФ).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(часть 2 ст. 46 Конституции РФ).</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В соответствии с ч. 2 ст. 1 КАС РФ суды в порядке, предусмотренном</w:t>
      </w:r>
      <w:r w:rsidRPr="006450BC">
        <w:rPr>
          <w:rFonts w:ascii="Times New Roman" w:eastAsia="Times New Roman" w:hAnsi="Times New Roman" w:cs="Times New Roman"/>
          <w:color w:val="000000"/>
          <w:sz w:val="24"/>
          <w:szCs w:val="24"/>
          <w:lang w:eastAsia="ru-RU"/>
        </w:rPr>
        <w:br/>
        <w:t>КАС РФ, рассматривают и разрешают подведомственные им административные дела о защите нарушенных или оспариваемых прав, свобод и законных интересов граждан, прав и законных интересов организаций, возникающие из административных и иных публичных правоотношений, в том числе административные дела об оспаривании решений, действий (бездействия) органов государственной власти, иных государственных органов, органов военного управления, органов местного самоуправления, должностных лиц, государственных и муниципальных служащих.</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lastRenderedPageBreak/>
        <w:t>В соответствии с ч.1 ст. 4 КАС РФ каждому заинтересованному лицу гарантируется право на обращение в суд за защитой нарушенных или оспариваемых прав, свобод и законных интересов, в том числе в случае, если, по мнению этого лица, созданы препятствия к осуществлению его прав, свобод и реализации законных интересов либо на него незаконно возложена какая-либо обязанность, а также право на обращение в суд в защиту прав других лиц или в защиту публичных интересов в случаях, предусмотренных настоящим Кодексом и другими федеральными законами.</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Частью 5 ст.138 КАС РФ установлено, что в предварительном судебном заседании суд может выяснять причины пропуска административным истцом установленного КАС РФ срока обращения в суд. В случае установления факта пропуска указанного срока без уважительной причины суд принимает решение об отказе в удовлетворении административного иска без исследования иных фактических обстоятельств по административному делу.</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Согласно ч.5 ст.180 КАС РФ, в случае отказа в удовлетворении административного иска в связи с пропуском срока обращения в суд без уважительной причины и невозможностью восстановить пропущенный срок в предусмотренных КАС РФ случаях в мотивировочной части решения суда может быть указано только на установление судом данных обстоятельств.</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 xml:space="preserve">В силу положений ч.1 ст.175 КАС РФ решение принимается именем Российской Федерации при разрешении судом первой инстанции административного </w:t>
      </w:r>
      <w:proofErr w:type="gramStart"/>
      <w:r w:rsidRPr="006450BC">
        <w:rPr>
          <w:rFonts w:ascii="Times New Roman" w:eastAsia="Times New Roman" w:hAnsi="Times New Roman" w:cs="Times New Roman"/>
          <w:color w:val="000000"/>
          <w:sz w:val="24"/>
          <w:szCs w:val="24"/>
          <w:lang w:eastAsia="ru-RU"/>
        </w:rPr>
        <w:t>дела</w:t>
      </w:r>
      <w:proofErr w:type="gramEnd"/>
      <w:r w:rsidRPr="006450BC">
        <w:rPr>
          <w:rFonts w:ascii="Times New Roman" w:eastAsia="Times New Roman" w:hAnsi="Times New Roman" w:cs="Times New Roman"/>
          <w:color w:val="000000"/>
          <w:sz w:val="24"/>
          <w:szCs w:val="24"/>
          <w:lang w:eastAsia="ru-RU"/>
        </w:rPr>
        <w:t xml:space="preserve"> по существу. Из указанных норм следует, </w:t>
      </w:r>
      <w:proofErr w:type="gramStart"/>
      <w:r w:rsidRPr="006450BC">
        <w:rPr>
          <w:rFonts w:ascii="Times New Roman" w:eastAsia="Times New Roman" w:hAnsi="Times New Roman" w:cs="Times New Roman"/>
          <w:color w:val="000000"/>
          <w:sz w:val="24"/>
          <w:szCs w:val="24"/>
          <w:lang w:eastAsia="ru-RU"/>
        </w:rPr>
        <w:t>что</w:t>
      </w:r>
      <w:proofErr w:type="gramEnd"/>
      <w:r w:rsidRPr="006450BC">
        <w:rPr>
          <w:rFonts w:ascii="Times New Roman" w:eastAsia="Times New Roman" w:hAnsi="Times New Roman" w:cs="Times New Roman"/>
          <w:color w:val="000000"/>
          <w:sz w:val="24"/>
          <w:szCs w:val="24"/>
          <w:lang w:eastAsia="ru-RU"/>
        </w:rPr>
        <w:t xml:space="preserve"> установив пропуск процессуального срока на обращение в суд, суд должен разрешить дело по существу, то есть вынести решение суда.</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Особенности производства по административным делам о защите избирательных прав и права на участие в референдуме граждан Российской Федерации закреплены в главе 24 Кодекса административного судопроизводства Российской Федерации.</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В соответствии с ч.15 ст. 239 КАС РФ с административным исковым заявлением об отмене решения избирательной комиссии, комиссии референдума об итогах голосования, о результатах выборов, референдума могут обратиться гражданин, зарегистрированный в установленном порядке и участвовавший в выборах в качестве кандидата, избирательное объединение, участвовавшее в выборах и выдвинувшее кандидата или список кандидатов на выборные должности, инициативная группа по проведению референдума и (или) ее уполномоченные представители, в установленных законом случаях прокурор.</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Согласно ст. 75 Федерального закона от 12.06.2002 N 67-ФЗ "Об основных гарантиях избирательных прав и права на участие в референдуме граждан Российской Федерации" решения и действия (бездействие) органов государственной власти, органов местного самоуправления, общественных объединений и должностных лиц, а также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суд (часть 1). Решения и действия (бездействие) Центральной избирательной комиссии Российской Федерации обжалуются в Верховный Суд Российской Федерации, решения и действия (бездействие) избирательных комиссий субъектов Российской Федерации, окружных избирательных комиссий по выборам в законодательные (представительные) органы государственной власти субъектов Российской Федерации обжалуются в верховные суды республик, краевые, областные суды, суды городов федерального значения, суды автономной области и автономных округов, решения и действия (бездействие) иных комиссий обжалуются в районные суды (часть 2).</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Статьёй 67 Федерального закона от 12.06.2002 N 67-ФЗ "Об основных гарантиях избирательных прав и права на участие в референдуме граждан Российской Федерации" установлено, что участковая комиссия оформляет свое решение об итогах голосования протоколом об итогах голосования на соответствующем избирательном участке, участке референдума.</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lastRenderedPageBreak/>
        <w:t>Постановлением Законодательного Собрания Тверской области от 18.06.2021 № 1321-П-6 "О назначении выборов депутатов Законодательного Собрания Тверской области седьмого созыва" выборы депутатов Законодательного Собрания Тверской области были назначены на 19 сентября 2021 года. Постановлением Избирательной комиссии Тверской области № 21/286-7 от 06.08.2021 года зарегистрирован областной список кандидатов в депутаты Законодательного Собрания Тверской области седьмого созыва, выдвинутых избирательным объединением «Региональное отделение Всероссийской политической партии «Родина» в Тверской области» на выборах депутатов Законодательного собрания Тверской области седьмого созыва.</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Таким образом, суд приходит к выводу, что Региональное отделение Всероссийской политической партии «Родина» в Тверской области вправе обращаться в суд с настоящим административным исковым заявлением.</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В соответствии с частью 2 статьи 240 Кодекса административного судопроизводства Российской Федерации административное исковое заявление об отмене решения избирательной комиссии, комиссии референдума об итогах голосования может быть подано в суд в течение десяти дней со дня принятия решения об итогах голосования.</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Частью 3 статьи 74 Избирательного кодекс Тверской области от 07 апреля 2003 года № 20-ЗО установлено, что заявление об отмене решения комиссии об итогах голосования может быть подано в суд в течение десяти дней со дня принятия решения об итогах голосования. Заявление об отмене решения комиссии о результатах выборов может быть подано в суд в течение трех месяцев со дня официального опубликования результатов соответствующих выборов. Указанные процессуальные сроки восстановлению не подлежат.</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 xml:space="preserve">На основании частей 7, 9, 10 статьи 240 Кодекса административного судопроизводства Российской Федерации сроки, указанные в частях 2-6 статьи 240 Кодекса административного судопроизводства Российской Федерации, не подлежат восстановлению независимо от причин их пропуска. Пропущенный </w:t>
      </w:r>
      <w:proofErr w:type="gramStart"/>
      <w:r w:rsidRPr="006450BC">
        <w:rPr>
          <w:rFonts w:ascii="Times New Roman" w:eastAsia="Times New Roman" w:hAnsi="Times New Roman" w:cs="Times New Roman"/>
          <w:color w:val="000000"/>
          <w:sz w:val="24"/>
          <w:szCs w:val="24"/>
          <w:lang w:eastAsia="ru-RU"/>
        </w:rPr>
        <w:t>по уважительным причине</w:t>
      </w:r>
      <w:proofErr w:type="gramEnd"/>
      <w:r w:rsidRPr="006450BC">
        <w:rPr>
          <w:rFonts w:ascii="Times New Roman" w:eastAsia="Times New Roman" w:hAnsi="Times New Roman" w:cs="Times New Roman"/>
          <w:color w:val="000000"/>
          <w:sz w:val="24"/>
          <w:szCs w:val="24"/>
          <w:lang w:eastAsia="ru-RU"/>
        </w:rPr>
        <w:t xml:space="preserve"> срок подачи административного искового заявления о защите избирательных прав и права на участие в референдуме граждан Российской Федерации может быть восстановлен судом, за исключением сроков, которые установлены частями 2-6 статьи 240 Кодекса административного судопроизводства Российской Федерации и восстановление которых невозможно. Пропуск срока обращения в суд с административным исковым заявлением о защите избирательных прав и права на участие в референдуме граждан Российской Федерации без уважительных причин, а также невозможность восстановления пропущенного срока является основанием для отказа в удовлетворении указанного заявления.</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Согласно положениям ст.ст.92 - 94 КАС РФ, процессуальные действия совершаются в процессуальные сроки, установленные Кодексом административного судопроизводства Российской Федерации.</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В соответствии с частью 2 статьи 92 Кодекса административного судопроизводства Российской Федерации процессуальный срок определяется датой, указанием на событие, которое должно неизбежно наступить, или периодом. В последнем случае процессуальное действие может быть совершено в течение всего периода. В сроки, исчисляемые днями, включаются только рабочие дни, за исключением сроков совершения судом, лицами, участвующими в деле, и другими участниками судебного процесса процессуальных действий по административным делам, предусмотренным частью 2 статьи 213, главами 24, 28, 30, 31, 31.1 настоящего Кодекса.</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 xml:space="preserve">Частью 4 статьи 93 Кодекса административного судопроизводства российской Федерации установлено, что процессуальное действие, для совершения которого установлен процессуальный срок (за исключением процессуального срока, исчисляемого часами), может быть совершено до двадцати четырех часов последнего дня процессуального срока. В случае, если жалоба, документы или денежные суммы были </w:t>
      </w:r>
      <w:r w:rsidRPr="006450BC">
        <w:rPr>
          <w:rFonts w:ascii="Times New Roman" w:eastAsia="Times New Roman" w:hAnsi="Times New Roman" w:cs="Times New Roman"/>
          <w:color w:val="000000"/>
          <w:sz w:val="24"/>
          <w:szCs w:val="24"/>
          <w:lang w:eastAsia="ru-RU"/>
        </w:rPr>
        <w:lastRenderedPageBreak/>
        <w:t>сданы в организацию почтовой связи до двадцати четырех часов последнего дня установленного процессуального срока, срок не считается пропущенным, за исключением процессуальных сроков, установленных статьей 240, частями 3 и 3.1 статьи 298, частью 2 статьи 314 Кодекса административного производства Российской Федерации.</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Согласно частям 1, 2 статьи 94 Кодекса административного судопроизводства Российской Федерации право на совершение процессуальных действий погашается с истечением установленного настоящим Кодексом или назначенного судом процессуального срока (часть 1). Поданные по истечении процессуального срока жалобы и представленные документы, если не заявлено ходатайство о восстановлении пропущенного процессуального срока, не рассматриваются судом и возвращаются лицу, которым они были поданы или представлены (часть 2).</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В силу ч.1 ст. 11.1 Федерального закона от 12.06.2002 N 67-ФЗ "Об основных гарантиях избирательных прав и права на участие в референдуме граждан Российской Федерации" если какое-либо действие может (должно) осуществляться со дня наступления какого-либо события, то первым днем, в который это действие может (должно) быть осуществлено, является календарная дата наступления соответствующего события, но не ранее времени наступления этого события.</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Таким образом, из системного толкования вышеприведенных норм следует, что при подаче административных исковых заявлений о защите избирательных прав и права на участие в референдуме граждан Российской Федерации, день сдачи административного искового заявления в организацию почтовой связи не учитывается в силу императивного предписания части 4 статьи 93 Кодекса административного судопроизводства Российской Федерации. В данном случае процессуальное значение имеет день поступления указанных документов в суд.</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 xml:space="preserve">Судом установлено, что решение участковой избирательной комиссии № </w:t>
      </w:r>
      <w:r w:rsidR="006450BC">
        <w:rPr>
          <w:rFonts w:ascii="Times New Roman" w:eastAsia="Times New Roman" w:hAnsi="Times New Roman" w:cs="Times New Roman"/>
          <w:color w:val="000000"/>
          <w:sz w:val="24"/>
          <w:szCs w:val="24"/>
          <w:lang w:eastAsia="ru-RU"/>
        </w:rPr>
        <w:t>_</w:t>
      </w:r>
      <w:r w:rsidRPr="006450BC">
        <w:rPr>
          <w:rFonts w:ascii="Times New Roman" w:eastAsia="Times New Roman" w:hAnsi="Times New Roman" w:cs="Times New Roman"/>
          <w:color w:val="000000"/>
          <w:sz w:val="24"/>
          <w:szCs w:val="24"/>
          <w:lang w:eastAsia="ru-RU"/>
        </w:rPr>
        <w:t xml:space="preserve"> о подведении итогов голосования, оформленное Протоколом № 2 участковой избирательной комиссии об итогах голосования по областному избирательному округу по избирательному участку № </w:t>
      </w:r>
      <w:r w:rsidR="006450BC">
        <w:rPr>
          <w:rFonts w:ascii="Times New Roman" w:eastAsia="Times New Roman" w:hAnsi="Times New Roman" w:cs="Times New Roman"/>
          <w:color w:val="000000"/>
          <w:sz w:val="24"/>
          <w:szCs w:val="24"/>
          <w:lang w:eastAsia="ru-RU"/>
        </w:rPr>
        <w:t>_</w:t>
      </w:r>
      <w:r w:rsidRPr="006450BC">
        <w:rPr>
          <w:rFonts w:ascii="Times New Roman" w:eastAsia="Times New Roman" w:hAnsi="Times New Roman" w:cs="Times New Roman"/>
          <w:color w:val="000000"/>
          <w:sz w:val="24"/>
          <w:szCs w:val="24"/>
          <w:lang w:eastAsia="ru-RU"/>
        </w:rPr>
        <w:t xml:space="preserve"> было вынесено 19 сентября 2021 года. Следовательно, в силу ч.1 ст. 11.1 Федерального закона от 12.06.2002 N 67-ФЗ "Об основных гарантиях избирательных прав и права на участие в референдуме граждан Российской Федерации" 10-ти </w:t>
      </w:r>
      <w:proofErr w:type="spellStart"/>
      <w:r w:rsidRPr="006450BC">
        <w:rPr>
          <w:rFonts w:ascii="Times New Roman" w:eastAsia="Times New Roman" w:hAnsi="Times New Roman" w:cs="Times New Roman"/>
          <w:color w:val="000000"/>
          <w:sz w:val="24"/>
          <w:szCs w:val="24"/>
          <w:lang w:eastAsia="ru-RU"/>
        </w:rPr>
        <w:t>дневный</w:t>
      </w:r>
      <w:proofErr w:type="spellEnd"/>
      <w:r w:rsidRPr="006450BC">
        <w:rPr>
          <w:rFonts w:ascii="Times New Roman" w:eastAsia="Times New Roman" w:hAnsi="Times New Roman" w:cs="Times New Roman"/>
          <w:color w:val="000000"/>
          <w:sz w:val="24"/>
          <w:szCs w:val="24"/>
          <w:lang w:eastAsia="ru-RU"/>
        </w:rPr>
        <w:t xml:space="preserve"> срок на обращение в суд с административным исковым заявлением необходимо исчислять именно с 19 сентября 2021 года, поскольку протокол № 2 участковой избирательной комиссии об итогах голосования по областному избирательному округу по избирательному участку № </w:t>
      </w:r>
      <w:r w:rsidR="006450BC">
        <w:rPr>
          <w:rFonts w:ascii="Times New Roman" w:eastAsia="Times New Roman" w:hAnsi="Times New Roman" w:cs="Times New Roman"/>
          <w:color w:val="000000"/>
          <w:sz w:val="24"/>
          <w:szCs w:val="24"/>
          <w:lang w:eastAsia="ru-RU"/>
        </w:rPr>
        <w:t>_</w:t>
      </w:r>
      <w:r w:rsidRPr="006450BC">
        <w:rPr>
          <w:rFonts w:ascii="Times New Roman" w:eastAsia="Times New Roman" w:hAnsi="Times New Roman" w:cs="Times New Roman"/>
          <w:color w:val="000000"/>
          <w:sz w:val="24"/>
          <w:szCs w:val="24"/>
          <w:lang w:eastAsia="ru-RU"/>
        </w:rPr>
        <w:t xml:space="preserve"> был подписан 19 сентября 2021 года в 21 час 50 минут.</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Довод представителей административного истца о необходимости применения в данном случае ч.4 ст. 11.1 Федерального закона от 12.06.2002 N 67-ФЗ "Об основных гарантиях избирательных прав и права на участие в референдуме граждан Российской Федерации" судом отклоняется как основанный на ошибочном толковании норм права.</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На основании приведенных выше правовых норм суд приходит к выводу, что последним днём на обращение в суд с настоящим административным исковым заявлением являлось 28 сентября 2021 года. Настоящее административное исковое заявление поступило в Московский районный суд города Твери 29 сентября 2021 года (</w:t>
      </w:r>
      <w:proofErr w:type="spellStart"/>
      <w:r w:rsidRPr="006450BC">
        <w:rPr>
          <w:rFonts w:ascii="Times New Roman" w:eastAsia="Times New Roman" w:hAnsi="Times New Roman" w:cs="Times New Roman"/>
          <w:color w:val="000000"/>
          <w:sz w:val="24"/>
          <w:szCs w:val="24"/>
          <w:lang w:eastAsia="ru-RU"/>
        </w:rPr>
        <w:t>вх</w:t>
      </w:r>
      <w:proofErr w:type="spellEnd"/>
      <w:r w:rsidRPr="006450BC">
        <w:rPr>
          <w:rFonts w:ascii="Times New Roman" w:eastAsia="Times New Roman" w:hAnsi="Times New Roman" w:cs="Times New Roman"/>
          <w:color w:val="000000"/>
          <w:sz w:val="24"/>
          <w:szCs w:val="24"/>
          <w:lang w:eastAsia="ru-RU"/>
        </w:rPr>
        <w:t>. № 28054), то есть с пропуском установленного законодательством срока.</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Таким образом, суд приходит к выводу, что предусмотренный законом срок на обращение в суд с административным исковым заявлением об оспаривании решения избирательной комиссии об итогах голосования пропущен административным истцом, что является самостоятельным основанием для отказа в удовлетворении указанного административного искового заявления, в связи с чем иные фактические обстоятельства дела исследованию не подлежат.</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На основании изложенного, руководствуясь ст. ст. 138, 175-180, 240 КАС РФ, суд</w:t>
      </w:r>
    </w:p>
    <w:p w:rsidR="001D41F4" w:rsidRPr="006450BC" w:rsidRDefault="001D41F4" w:rsidP="001D41F4">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РЕШИЛ:</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lastRenderedPageBreak/>
        <w:t xml:space="preserve">Исковые требования Исковые требования Регионального отделения Всероссийской политической партии «Родина» в Тверской области к Участковой избирательной комиссии избирательного участка № </w:t>
      </w:r>
      <w:r w:rsidR="006450BC">
        <w:rPr>
          <w:rFonts w:ascii="Times New Roman" w:eastAsia="Times New Roman" w:hAnsi="Times New Roman" w:cs="Times New Roman"/>
          <w:color w:val="000000"/>
          <w:sz w:val="24"/>
          <w:szCs w:val="24"/>
          <w:lang w:eastAsia="ru-RU"/>
        </w:rPr>
        <w:t>_</w:t>
      </w:r>
      <w:r w:rsidRPr="006450BC">
        <w:rPr>
          <w:rFonts w:ascii="Times New Roman" w:eastAsia="Times New Roman" w:hAnsi="Times New Roman" w:cs="Times New Roman"/>
          <w:color w:val="000000"/>
          <w:sz w:val="24"/>
          <w:szCs w:val="24"/>
          <w:lang w:eastAsia="ru-RU"/>
        </w:rPr>
        <w:t xml:space="preserve">, Территориальной избирательной комиссии Московского района </w:t>
      </w:r>
      <w:proofErr w:type="spellStart"/>
      <w:r w:rsidRPr="006450BC">
        <w:rPr>
          <w:rFonts w:ascii="Times New Roman" w:eastAsia="Times New Roman" w:hAnsi="Times New Roman" w:cs="Times New Roman"/>
          <w:color w:val="000000"/>
          <w:sz w:val="24"/>
          <w:szCs w:val="24"/>
          <w:lang w:eastAsia="ru-RU"/>
        </w:rPr>
        <w:t>г.Твери</w:t>
      </w:r>
      <w:proofErr w:type="spellEnd"/>
      <w:r w:rsidRPr="006450BC">
        <w:rPr>
          <w:rFonts w:ascii="Times New Roman" w:eastAsia="Times New Roman" w:hAnsi="Times New Roman" w:cs="Times New Roman"/>
          <w:color w:val="000000"/>
          <w:sz w:val="24"/>
          <w:szCs w:val="24"/>
          <w:lang w:eastAsia="ru-RU"/>
        </w:rPr>
        <w:t xml:space="preserve">, Избирательной комиссии Тверской области об отмене решения участковой избирательной комиссии № </w:t>
      </w:r>
      <w:r w:rsidR="006450BC">
        <w:rPr>
          <w:rFonts w:ascii="Times New Roman" w:eastAsia="Times New Roman" w:hAnsi="Times New Roman" w:cs="Times New Roman"/>
          <w:color w:val="000000"/>
          <w:sz w:val="24"/>
          <w:szCs w:val="24"/>
          <w:lang w:eastAsia="ru-RU"/>
        </w:rPr>
        <w:t>_</w:t>
      </w:r>
      <w:r w:rsidRPr="006450BC">
        <w:rPr>
          <w:rFonts w:ascii="Times New Roman" w:eastAsia="Times New Roman" w:hAnsi="Times New Roman" w:cs="Times New Roman"/>
          <w:color w:val="000000"/>
          <w:sz w:val="24"/>
          <w:szCs w:val="24"/>
          <w:lang w:eastAsia="ru-RU"/>
        </w:rPr>
        <w:t xml:space="preserve"> о подведении итогов голосования, оформленных протоколом №2 участковой избирательной комиссии об итогах голосования по областному избирательному округу по избирательному участку №</w:t>
      </w:r>
      <w:r w:rsidR="006450BC">
        <w:rPr>
          <w:rFonts w:ascii="Times New Roman" w:eastAsia="Times New Roman" w:hAnsi="Times New Roman" w:cs="Times New Roman"/>
          <w:color w:val="000000"/>
          <w:sz w:val="24"/>
          <w:szCs w:val="24"/>
          <w:lang w:eastAsia="ru-RU"/>
        </w:rPr>
        <w:t>_</w:t>
      </w:r>
      <w:r w:rsidRPr="006450BC">
        <w:rPr>
          <w:rFonts w:ascii="Times New Roman" w:eastAsia="Times New Roman" w:hAnsi="Times New Roman" w:cs="Times New Roman"/>
          <w:color w:val="000000"/>
          <w:sz w:val="24"/>
          <w:szCs w:val="24"/>
          <w:lang w:eastAsia="ru-RU"/>
        </w:rPr>
        <w:t xml:space="preserve"> от 19 сентября 2021 года, возложении обязанности на избирательную комиссию № </w:t>
      </w:r>
      <w:r w:rsidR="006450BC">
        <w:rPr>
          <w:rFonts w:ascii="Times New Roman" w:eastAsia="Times New Roman" w:hAnsi="Times New Roman" w:cs="Times New Roman"/>
          <w:color w:val="000000"/>
          <w:sz w:val="24"/>
          <w:szCs w:val="24"/>
          <w:lang w:eastAsia="ru-RU"/>
        </w:rPr>
        <w:t>_</w:t>
      </w:r>
      <w:r w:rsidRPr="006450BC">
        <w:rPr>
          <w:rFonts w:ascii="Times New Roman" w:eastAsia="Times New Roman" w:hAnsi="Times New Roman" w:cs="Times New Roman"/>
          <w:color w:val="000000"/>
          <w:sz w:val="24"/>
          <w:szCs w:val="24"/>
          <w:lang w:eastAsia="ru-RU"/>
        </w:rPr>
        <w:t xml:space="preserve"> провести повторный подсчет голосов избирателей, возложении обязанности по итогам подсчета голосов принять решение об утверждении результатов выборов, соответствующих волеизъявлению избирателей, оставить без удовлетворения.</w:t>
      </w:r>
    </w:p>
    <w:p w:rsidR="001D41F4" w:rsidRPr="006450BC" w:rsidRDefault="001D41F4" w:rsidP="001D41F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450BC">
        <w:rPr>
          <w:rFonts w:ascii="Times New Roman" w:eastAsia="Times New Roman" w:hAnsi="Times New Roman" w:cs="Times New Roman"/>
          <w:color w:val="000000"/>
          <w:sz w:val="24"/>
          <w:szCs w:val="24"/>
          <w:lang w:eastAsia="ru-RU"/>
        </w:rPr>
        <w:t>Решение суда может быть обжаловано в апелляционном порядке в Тверской областной суд через Московский районный суд города Твери в течение месяца со дня принятия решения суда в окончательной форме.</w:t>
      </w:r>
    </w:p>
    <w:p w:rsidR="001D41F4" w:rsidRPr="006450BC" w:rsidRDefault="001D41F4" w:rsidP="00A0377E">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0" w:name="_GoBack"/>
      <w:bookmarkEnd w:id="0"/>
    </w:p>
    <w:sectPr w:rsidR="001D41F4" w:rsidRPr="006450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1F4"/>
    <w:rsid w:val="001D41F4"/>
    <w:rsid w:val="0063143C"/>
    <w:rsid w:val="006450BC"/>
    <w:rsid w:val="00A0377E"/>
    <w:rsid w:val="00F80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CC77F-23B5-417E-828F-69E1FD6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D41F4"/>
    <w:rPr>
      <w:color w:val="0000FF"/>
      <w:u w:val="single"/>
    </w:rPr>
  </w:style>
  <w:style w:type="paragraph" w:styleId="a4">
    <w:name w:val="Normal (Web)"/>
    <w:basedOn w:val="a"/>
    <w:uiPriority w:val="99"/>
    <w:semiHidden/>
    <w:unhideWhenUsed/>
    <w:rsid w:val="001D41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918478">
      <w:bodyDiv w:val="1"/>
      <w:marLeft w:val="0"/>
      <w:marRight w:val="0"/>
      <w:marTop w:val="0"/>
      <w:marBottom w:val="0"/>
      <w:divBdr>
        <w:top w:val="none" w:sz="0" w:space="0" w:color="auto"/>
        <w:left w:val="none" w:sz="0" w:space="0" w:color="auto"/>
        <w:bottom w:val="none" w:sz="0" w:space="0" w:color="auto"/>
        <w:right w:val="none" w:sz="0" w:space="0" w:color="auto"/>
      </w:divBdr>
      <w:divsChild>
        <w:div w:id="369499719">
          <w:marLeft w:val="0"/>
          <w:marRight w:val="0"/>
          <w:marTop w:val="0"/>
          <w:marBottom w:val="0"/>
          <w:divBdr>
            <w:top w:val="none" w:sz="0" w:space="0" w:color="auto"/>
            <w:left w:val="none" w:sz="0" w:space="0" w:color="auto"/>
            <w:bottom w:val="single" w:sz="6" w:space="0" w:color="CECECE"/>
            <w:right w:val="none" w:sz="0" w:space="0" w:color="auto"/>
          </w:divBdr>
        </w:div>
        <w:div w:id="1016467033">
          <w:marLeft w:val="0"/>
          <w:marRight w:val="0"/>
          <w:marTop w:val="0"/>
          <w:marBottom w:val="0"/>
          <w:divBdr>
            <w:top w:val="none" w:sz="0" w:space="0" w:color="auto"/>
            <w:left w:val="none" w:sz="0" w:space="0" w:color="auto"/>
            <w:bottom w:val="none" w:sz="0" w:space="0" w:color="auto"/>
            <w:right w:val="none" w:sz="0" w:space="0" w:color="auto"/>
          </w:divBdr>
          <w:divsChild>
            <w:div w:id="258875808">
              <w:marLeft w:val="0"/>
              <w:marRight w:val="0"/>
              <w:marTop w:val="0"/>
              <w:marBottom w:val="0"/>
              <w:divBdr>
                <w:top w:val="none" w:sz="0" w:space="0" w:color="auto"/>
                <w:left w:val="none" w:sz="0" w:space="0" w:color="auto"/>
                <w:bottom w:val="none" w:sz="0" w:space="0" w:color="auto"/>
                <w:right w:val="none" w:sz="0" w:space="0" w:color="auto"/>
              </w:divBdr>
            </w:div>
            <w:div w:id="2022388397">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4815</Words>
  <Characters>27452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2021-12-06T12:26:00Z</dcterms:created>
  <dcterms:modified xsi:type="dcterms:W3CDTF">2022-02-01T07:53:00Z</dcterms:modified>
</cp:coreProperties>
</file>