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Дело № 3а-148/2021</w:t>
      </w:r>
    </w:p>
    <w:p w:rsidR="00312E34" w:rsidRPr="008030AB" w:rsidRDefault="00312E34" w:rsidP="00312E34">
      <w:pPr>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РЕШЕНИЕ</w:t>
      </w:r>
    </w:p>
    <w:p w:rsidR="00312E34" w:rsidRPr="008030AB" w:rsidRDefault="00312E34" w:rsidP="00312E34">
      <w:pPr>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Именем Российской Федерации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26 августа 2021 года г. Тверь</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Тверской областной суд в составе:</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председательствующего </w:t>
      </w:r>
      <w:proofErr w:type="spellStart"/>
      <w:r w:rsidRPr="008030AB">
        <w:rPr>
          <w:rFonts w:ascii="Times New Roman" w:eastAsia="Times New Roman" w:hAnsi="Times New Roman" w:cs="Times New Roman"/>
          <w:sz w:val="24"/>
          <w:szCs w:val="24"/>
          <w:lang w:eastAsia="ru-RU"/>
        </w:rPr>
        <w:t>Кустова</w:t>
      </w:r>
      <w:proofErr w:type="spellEnd"/>
      <w:r w:rsidRPr="008030AB">
        <w:rPr>
          <w:rFonts w:ascii="Times New Roman" w:eastAsia="Times New Roman" w:hAnsi="Times New Roman" w:cs="Times New Roman"/>
          <w:sz w:val="24"/>
          <w:szCs w:val="24"/>
          <w:lang w:eastAsia="ru-RU"/>
        </w:rPr>
        <w:t xml:space="preserve"> А.В.,</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при секретаре судебного заседания </w:t>
      </w:r>
      <w:proofErr w:type="spellStart"/>
      <w:r w:rsidRPr="008030AB">
        <w:rPr>
          <w:rFonts w:ascii="Times New Roman" w:eastAsia="Times New Roman" w:hAnsi="Times New Roman" w:cs="Times New Roman"/>
          <w:sz w:val="24"/>
          <w:szCs w:val="24"/>
          <w:lang w:eastAsia="ru-RU"/>
        </w:rPr>
        <w:t>Лининой</w:t>
      </w:r>
      <w:proofErr w:type="spellEnd"/>
      <w:r w:rsidRPr="008030AB">
        <w:rPr>
          <w:rFonts w:ascii="Times New Roman" w:eastAsia="Times New Roman" w:hAnsi="Times New Roman" w:cs="Times New Roman"/>
          <w:sz w:val="24"/>
          <w:szCs w:val="24"/>
          <w:lang w:eastAsia="ru-RU"/>
        </w:rPr>
        <w:t xml:space="preserve"> М.А.,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с участием административного истца </w:t>
      </w:r>
      <w:r w:rsidR="00EB31D3">
        <w:rPr>
          <w:rFonts w:ascii="Times New Roman" w:eastAsia="Times New Roman" w:hAnsi="Times New Roman" w:cs="Times New Roman"/>
          <w:sz w:val="24"/>
          <w:szCs w:val="24"/>
          <w:lang w:eastAsia="ru-RU"/>
        </w:rPr>
        <w:t>П.С.Ю.</w:t>
      </w:r>
      <w:r w:rsidRPr="008030AB">
        <w:rPr>
          <w:rFonts w:ascii="Times New Roman" w:eastAsia="Times New Roman" w:hAnsi="Times New Roman" w:cs="Times New Roman"/>
          <w:sz w:val="24"/>
          <w:szCs w:val="24"/>
          <w:lang w:eastAsia="ru-RU"/>
        </w:rPr>
        <w:t>,</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председателя Территориальной избирательной комиссии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w:t>
      </w:r>
      <w:r w:rsidR="00EB31D3">
        <w:rPr>
          <w:rFonts w:ascii="Times New Roman" w:eastAsia="Times New Roman" w:hAnsi="Times New Roman" w:cs="Times New Roman"/>
          <w:sz w:val="24"/>
          <w:szCs w:val="24"/>
          <w:lang w:eastAsia="ru-RU"/>
        </w:rPr>
        <w:t>Ч.Т.В.</w:t>
      </w:r>
      <w:r w:rsidRPr="008030AB">
        <w:rPr>
          <w:rFonts w:ascii="Times New Roman" w:eastAsia="Times New Roman" w:hAnsi="Times New Roman" w:cs="Times New Roman"/>
          <w:sz w:val="24"/>
          <w:szCs w:val="24"/>
          <w:lang w:eastAsia="ru-RU"/>
        </w:rPr>
        <w:t>,</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прокурора </w:t>
      </w:r>
      <w:proofErr w:type="spellStart"/>
      <w:r w:rsidRPr="008030AB">
        <w:rPr>
          <w:rFonts w:ascii="Times New Roman" w:eastAsia="Times New Roman" w:hAnsi="Times New Roman" w:cs="Times New Roman"/>
          <w:sz w:val="24"/>
          <w:szCs w:val="24"/>
          <w:lang w:eastAsia="ru-RU"/>
        </w:rPr>
        <w:t>Валайтус</w:t>
      </w:r>
      <w:proofErr w:type="spellEnd"/>
      <w:r w:rsidRPr="008030AB">
        <w:rPr>
          <w:rFonts w:ascii="Times New Roman" w:eastAsia="Times New Roman" w:hAnsi="Times New Roman" w:cs="Times New Roman"/>
          <w:sz w:val="24"/>
          <w:szCs w:val="24"/>
          <w:lang w:eastAsia="ru-RU"/>
        </w:rPr>
        <w:t xml:space="preserve"> А.А.,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рассмотрев в открытом судебном заседании административное дело по административному иску </w:t>
      </w:r>
      <w:r w:rsidR="00EB31D3">
        <w:rPr>
          <w:rFonts w:ascii="Times New Roman" w:eastAsia="Times New Roman" w:hAnsi="Times New Roman" w:cs="Times New Roman"/>
          <w:sz w:val="24"/>
          <w:szCs w:val="24"/>
          <w:lang w:eastAsia="ru-RU"/>
        </w:rPr>
        <w:t>П.С.Ю.</w:t>
      </w:r>
      <w:r w:rsidRPr="008030AB">
        <w:rPr>
          <w:rFonts w:ascii="Times New Roman" w:eastAsia="Times New Roman" w:hAnsi="Times New Roman" w:cs="Times New Roman"/>
          <w:sz w:val="24"/>
          <w:szCs w:val="24"/>
          <w:lang w:eastAsia="ru-RU"/>
        </w:rPr>
        <w:t xml:space="preserve"> об оспаривании постановления территориальной избирательной комиссии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от 12 августа 2021 года № 9/71-5 «Об отказе в регистрации кандидата в депутаты Законодательного Собрания Тверской области седьмого созыва по </w:t>
      </w:r>
      <w:proofErr w:type="spellStart"/>
      <w:r w:rsidRPr="008030AB">
        <w:rPr>
          <w:rFonts w:ascii="Times New Roman" w:eastAsia="Times New Roman" w:hAnsi="Times New Roman" w:cs="Times New Roman"/>
          <w:sz w:val="24"/>
          <w:szCs w:val="24"/>
          <w:lang w:eastAsia="ru-RU"/>
        </w:rPr>
        <w:t>Нелидовскому</w:t>
      </w:r>
      <w:proofErr w:type="spellEnd"/>
      <w:r w:rsidRPr="008030AB">
        <w:rPr>
          <w:rFonts w:ascii="Times New Roman" w:eastAsia="Times New Roman" w:hAnsi="Times New Roman" w:cs="Times New Roman"/>
          <w:sz w:val="24"/>
          <w:szCs w:val="24"/>
          <w:lang w:eastAsia="ru-RU"/>
        </w:rPr>
        <w:t xml:space="preserve"> одноманда</w:t>
      </w:r>
      <w:r w:rsidR="00496D22">
        <w:rPr>
          <w:rFonts w:ascii="Times New Roman" w:eastAsia="Times New Roman" w:hAnsi="Times New Roman" w:cs="Times New Roman"/>
          <w:sz w:val="24"/>
          <w:szCs w:val="24"/>
          <w:lang w:eastAsia="ru-RU"/>
        </w:rPr>
        <w:t>тному избирательному округу № __</w:t>
      </w:r>
      <w:r w:rsidRPr="008030AB">
        <w:rPr>
          <w:rFonts w:ascii="Times New Roman" w:eastAsia="Times New Roman" w:hAnsi="Times New Roman" w:cs="Times New Roman"/>
          <w:sz w:val="24"/>
          <w:szCs w:val="24"/>
          <w:lang w:eastAsia="ru-RU"/>
        </w:rPr>
        <w:t xml:space="preserve"> </w:t>
      </w:r>
      <w:r w:rsidR="00EB31D3">
        <w:rPr>
          <w:rFonts w:ascii="Times New Roman" w:eastAsia="Times New Roman" w:hAnsi="Times New Roman" w:cs="Times New Roman"/>
          <w:sz w:val="24"/>
          <w:szCs w:val="24"/>
          <w:lang w:eastAsia="ru-RU"/>
        </w:rPr>
        <w:t>П.С.Ю.</w:t>
      </w:r>
      <w:r w:rsidRPr="008030AB">
        <w:rPr>
          <w:rFonts w:ascii="Times New Roman" w:eastAsia="Times New Roman" w:hAnsi="Times New Roman" w:cs="Times New Roman"/>
          <w:sz w:val="24"/>
          <w:szCs w:val="24"/>
          <w:lang w:eastAsia="ru-RU"/>
        </w:rPr>
        <w:t>»,</w:t>
      </w:r>
    </w:p>
    <w:p w:rsidR="00312E34" w:rsidRPr="008030AB" w:rsidRDefault="00312E34" w:rsidP="00312E34">
      <w:pPr>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установил:</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Постановлением Законодательного собрания Тверской области от 18 июня 2021 года № 1321-П-6, опубликованным в газете «Тверские ведомости» от 23-29 июня 2021года №24 и размещенным на официальном интернет-портале правовой информации (http://www.pravo.gov.ru) 23 июня 2021года, на 19 сентября 2021 года назначены выборы депутатов Законодательного Собрания Тверской области седьмого созыва.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Постановлением Избирательной комиссии Тверской области от 29 апреля 2021 года № 219/2994-6 полномочия окружной избирательной комиссии </w:t>
      </w:r>
      <w:proofErr w:type="spellStart"/>
      <w:r w:rsidRPr="008030AB">
        <w:rPr>
          <w:rFonts w:ascii="Times New Roman" w:eastAsia="Times New Roman" w:hAnsi="Times New Roman" w:cs="Times New Roman"/>
          <w:sz w:val="24"/>
          <w:szCs w:val="24"/>
          <w:lang w:eastAsia="ru-RU"/>
        </w:rPr>
        <w:t>Нелидов</w:t>
      </w:r>
      <w:r w:rsidR="00496D22">
        <w:rPr>
          <w:rFonts w:ascii="Times New Roman" w:eastAsia="Times New Roman" w:hAnsi="Times New Roman" w:cs="Times New Roman"/>
          <w:sz w:val="24"/>
          <w:szCs w:val="24"/>
          <w:lang w:eastAsia="ru-RU"/>
        </w:rPr>
        <w:t>ского</w:t>
      </w:r>
      <w:proofErr w:type="spellEnd"/>
      <w:r w:rsidR="00496D22">
        <w:rPr>
          <w:rFonts w:ascii="Times New Roman" w:eastAsia="Times New Roman" w:hAnsi="Times New Roman" w:cs="Times New Roman"/>
          <w:sz w:val="24"/>
          <w:szCs w:val="24"/>
          <w:lang w:eastAsia="ru-RU"/>
        </w:rPr>
        <w:t xml:space="preserve"> избирательного округа № __</w:t>
      </w:r>
      <w:r w:rsidRPr="008030AB">
        <w:rPr>
          <w:rFonts w:ascii="Times New Roman" w:eastAsia="Times New Roman" w:hAnsi="Times New Roman" w:cs="Times New Roman"/>
          <w:sz w:val="24"/>
          <w:szCs w:val="24"/>
          <w:lang w:eastAsia="ru-RU"/>
        </w:rPr>
        <w:t xml:space="preserve"> по выборам депутатов Законодательного Собрания Тверской области седьмого созыва возложены на территориальную избирательную комиссию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Тверской области.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Постановлением территориальной избирательной комиссии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от 12 августа 2021 года № 9/71-5 </w:t>
      </w:r>
      <w:r w:rsidR="00EB31D3">
        <w:rPr>
          <w:rFonts w:ascii="Times New Roman" w:eastAsia="Times New Roman" w:hAnsi="Times New Roman" w:cs="Times New Roman"/>
          <w:sz w:val="24"/>
          <w:szCs w:val="24"/>
          <w:lang w:eastAsia="ru-RU"/>
        </w:rPr>
        <w:t>П.С.Ю.</w:t>
      </w:r>
      <w:r w:rsidRPr="008030AB">
        <w:rPr>
          <w:rFonts w:ascii="Times New Roman" w:eastAsia="Times New Roman" w:hAnsi="Times New Roman" w:cs="Times New Roman"/>
          <w:sz w:val="24"/>
          <w:szCs w:val="24"/>
          <w:lang w:eastAsia="ru-RU"/>
        </w:rPr>
        <w:t xml:space="preserve">, выдвинутому в порядке самовыдвижения, отказано в регистрации в качестве кандидата в депутаты Законодательного Собрания Тверской области седьмого созыва по </w:t>
      </w:r>
      <w:proofErr w:type="spellStart"/>
      <w:r w:rsidRPr="008030AB">
        <w:rPr>
          <w:rFonts w:ascii="Times New Roman" w:eastAsia="Times New Roman" w:hAnsi="Times New Roman" w:cs="Times New Roman"/>
          <w:sz w:val="24"/>
          <w:szCs w:val="24"/>
          <w:lang w:eastAsia="ru-RU"/>
        </w:rPr>
        <w:t>Нелидовскому</w:t>
      </w:r>
      <w:proofErr w:type="spellEnd"/>
      <w:r w:rsidRPr="008030AB">
        <w:rPr>
          <w:rFonts w:ascii="Times New Roman" w:eastAsia="Times New Roman" w:hAnsi="Times New Roman" w:cs="Times New Roman"/>
          <w:sz w:val="24"/>
          <w:szCs w:val="24"/>
          <w:lang w:eastAsia="ru-RU"/>
        </w:rPr>
        <w:t xml:space="preserve"> избирательному окру</w:t>
      </w:r>
      <w:r w:rsidR="00496D22">
        <w:rPr>
          <w:rFonts w:ascii="Times New Roman" w:eastAsia="Times New Roman" w:hAnsi="Times New Roman" w:cs="Times New Roman"/>
          <w:sz w:val="24"/>
          <w:szCs w:val="24"/>
          <w:lang w:eastAsia="ru-RU"/>
        </w:rPr>
        <w:t>гу № __</w:t>
      </w:r>
      <w:r w:rsidRPr="008030AB">
        <w:rPr>
          <w:rFonts w:ascii="Times New Roman" w:eastAsia="Times New Roman" w:hAnsi="Times New Roman" w:cs="Times New Roman"/>
          <w:sz w:val="24"/>
          <w:szCs w:val="24"/>
          <w:lang w:eastAsia="ru-RU"/>
        </w:rPr>
        <w:t>.</w:t>
      </w:r>
    </w:p>
    <w:p w:rsidR="00312E34" w:rsidRPr="008030AB" w:rsidRDefault="00EB31D3"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П.С.Ю.</w:t>
      </w:r>
      <w:r w:rsidR="00312E34" w:rsidRPr="008030AB">
        <w:rPr>
          <w:rFonts w:ascii="Times New Roman" w:eastAsia="Times New Roman" w:hAnsi="Times New Roman" w:cs="Times New Roman"/>
          <w:sz w:val="24"/>
          <w:szCs w:val="24"/>
          <w:lang w:eastAsia="ru-RU"/>
        </w:rPr>
        <w:t xml:space="preserve"> обратился в Тверской областной суд с административным исковым заявлением, к котором просит признать незаконным указанное постановление территориальной избирательной комиссии, обязать зарегистрировать его в качестве кандидата в депутаты Законодательного Собрания Тверской области седьмого созыва по </w:t>
      </w:r>
      <w:proofErr w:type="spellStart"/>
      <w:r w:rsidR="00312E34" w:rsidRPr="008030AB">
        <w:rPr>
          <w:rFonts w:ascii="Times New Roman" w:eastAsia="Times New Roman" w:hAnsi="Times New Roman" w:cs="Times New Roman"/>
          <w:sz w:val="24"/>
          <w:szCs w:val="24"/>
          <w:lang w:eastAsia="ru-RU"/>
        </w:rPr>
        <w:t>Нелидовскому</w:t>
      </w:r>
      <w:proofErr w:type="spellEnd"/>
      <w:r w:rsidR="00312E34" w:rsidRPr="008030AB">
        <w:rPr>
          <w:rFonts w:ascii="Times New Roman" w:eastAsia="Times New Roman" w:hAnsi="Times New Roman" w:cs="Times New Roman"/>
          <w:sz w:val="24"/>
          <w:szCs w:val="24"/>
          <w:lang w:eastAsia="ru-RU"/>
        </w:rPr>
        <w:t xml:space="preserve"> одноманда</w:t>
      </w:r>
      <w:r w:rsidR="00496D22">
        <w:rPr>
          <w:rFonts w:ascii="Times New Roman" w:eastAsia="Times New Roman" w:hAnsi="Times New Roman" w:cs="Times New Roman"/>
          <w:sz w:val="24"/>
          <w:szCs w:val="24"/>
          <w:lang w:eastAsia="ru-RU"/>
        </w:rPr>
        <w:t>тному избирательному округу № __</w:t>
      </w:r>
      <w:r w:rsidR="00312E34" w:rsidRPr="008030AB">
        <w:rPr>
          <w:rFonts w:ascii="Times New Roman" w:eastAsia="Times New Roman" w:hAnsi="Times New Roman" w:cs="Times New Roman"/>
          <w:sz w:val="24"/>
          <w:szCs w:val="24"/>
          <w:lang w:eastAsia="ru-RU"/>
        </w:rPr>
        <w:t>, признать итоговый протокол проверки подписных листов от 09 августа 2021 года не соответствующим действительности, исключив из него все подписи, сведения о недостоверности которых найдут свое подтверждение в судебном заседании.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В обоснование требований административный истец указал, что при проверке собранных кандидатом подписей избирателей комиссия допустила формальный подход, признав их недействительными при несущественных расхождениях сведений в подписных листах и представленных данных об избирателях органом внутренних дел. Так, из 82 признанных недействительными подписей в папках 2, 3 и 4 содержались расхождения только в адресах места жительства избирателей, тогда как такие сведения указывались самими избирателями исходя из особенностей их места жительства. 5 подписей признаны недействительными по причине указания органом внутренних дел на отсутствие сведений об избирателях, что свидетельствует о недостоверности базы данных МВД. 22 подписи признаны недействительными при незначительных расхождениях в паспортных данных, фамилиях избирателей, на что может указывать направление некорректных запросов в орган внутренних дел. Ошибочно органом внутренних дел указано на недействительность паспорта избирателя в связи со смертью. Одним избирателем произведена замена паспорта </w:t>
      </w:r>
      <w:r w:rsidRPr="008030AB">
        <w:rPr>
          <w:rFonts w:ascii="Times New Roman" w:eastAsia="Times New Roman" w:hAnsi="Times New Roman" w:cs="Times New Roman"/>
          <w:sz w:val="24"/>
          <w:szCs w:val="24"/>
          <w:lang w:eastAsia="ru-RU"/>
        </w:rPr>
        <w:lastRenderedPageBreak/>
        <w:t>после заполнения подписного листа, недостоверность подписи определена в связи с несоответствием данных новому паспорту. 10 подписей признаны недействительными в связи с тем, что они не удостоверены лицом, осуществлявшим сбор подписей, что не соответствует действительности.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24 августа 2021 года дело принято к производству Тверского областного суда, о чем проинформирована Избирательная комиссия Тверской области (часть 1 статьи 243 Кодекса административного судопроизводства Российской Федерации).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В судебном заседании </w:t>
      </w:r>
      <w:r w:rsidR="00EB31D3">
        <w:rPr>
          <w:rFonts w:ascii="Times New Roman" w:eastAsia="Times New Roman" w:hAnsi="Times New Roman" w:cs="Times New Roman"/>
          <w:sz w:val="24"/>
          <w:szCs w:val="24"/>
          <w:lang w:eastAsia="ru-RU"/>
        </w:rPr>
        <w:t>П.С.Ю.</w:t>
      </w:r>
      <w:r w:rsidRPr="008030AB">
        <w:rPr>
          <w:rFonts w:ascii="Times New Roman" w:eastAsia="Times New Roman" w:hAnsi="Times New Roman" w:cs="Times New Roman"/>
          <w:sz w:val="24"/>
          <w:szCs w:val="24"/>
          <w:lang w:eastAsia="ru-RU"/>
        </w:rPr>
        <w:t xml:space="preserve"> поддержал заявленные требования.</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Представитель административного ответчика – председатель территориальной избирательной комиссии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w:t>
      </w:r>
      <w:r w:rsidR="00EB31D3">
        <w:rPr>
          <w:rFonts w:ascii="Times New Roman" w:eastAsia="Times New Roman" w:hAnsi="Times New Roman" w:cs="Times New Roman"/>
          <w:sz w:val="24"/>
          <w:szCs w:val="24"/>
          <w:lang w:eastAsia="ru-RU"/>
        </w:rPr>
        <w:t>Ч.Т.В.</w:t>
      </w:r>
      <w:r w:rsidRPr="008030AB">
        <w:rPr>
          <w:rFonts w:ascii="Times New Roman" w:eastAsia="Times New Roman" w:hAnsi="Times New Roman" w:cs="Times New Roman"/>
          <w:sz w:val="24"/>
          <w:szCs w:val="24"/>
          <w:lang w:eastAsia="ru-RU"/>
        </w:rPr>
        <w:t xml:space="preserve"> возражала против удовлетворения заявленных требований по основаниям, изложенным в письменном отзыве.</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Заслушав пояснения лиц, участвующих в деле, заключение прокурора </w:t>
      </w:r>
      <w:proofErr w:type="spellStart"/>
      <w:r w:rsidRPr="008030AB">
        <w:rPr>
          <w:rFonts w:ascii="Times New Roman" w:eastAsia="Times New Roman" w:hAnsi="Times New Roman" w:cs="Times New Roman"/>
          <w:sz w:val="24"/>
          <w:szCs w:val="24"/>
          <w:lang w:eastAsia="ru-RU"/>
        </w:rPr>
        <w:t>Валайтус</w:t>
      </w:r>
      <w:proofErr w:type="spellEnd"/>
      <w:r w:rsidRPr="008030AB">
        <w:rPr>
          <w:rFonts w:ascii="Times New Roman" w:eastAsia="Times New Roman" w:hAnsi="Times New Roman" w:cs="Times New Roman"/>
          <w:sz w:val="24"/>
          <w:szCs w:val="24"/>
          <w:lang w:eastAsia="ru-RU"/>
        </w:rPr>
        <w:t xml:space="preserve"> А.А. об отказе в удовлетворении административного иска, суд полагает требования административного истца не подлежащими удовлетворению, при этом исходит из следующего.</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Конституция Российской Федерации гарантирует гражданам Российской Федерации право избирать и быть избранными в органы государственной власти (часть 2 статьи 32).</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Федеральный закон № 67-ФЗ).</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Из материалов дела следует, что 02 июля 2021 года </w:t>
      </w:r>
      <w:r w:rsidR="00EB31D3">
        <w:rPr>
          <w:rFonts w:ascii="Times New Roman" w:eastAsia="Times New Roman" w:hAnsi="Times New Roman" w:cs="Times New Roman"/>
          <w:sz w:val="24"/>
          <w:szCs w:val="24"/>
          <w:lang w:eastAsia="ru-RU"/>
        </w:rPr>
        <w:t>П.С.Ю.</w:t>
      </w:r>
      <w:r w:rsidRPr="008030AB">
        <w:rPr>
          <w:rFonts w:ascii="Times New Roman" w:eastAsia="Times New Roman" w:hAnsi="Times New Roman" w:cs="Times New Roman"/>
          <w:sz w:val="24"/>
          <w:szCs w:val="24"/>
          <w:lang w:eastAsia="ru-RU"/>
        </w:rPr>
        <w:t xml:space="preserve"> уведомил территориальную избирательную комиссию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о своем выдвижении в качестве кандидата в депутаты Законодательного Собрания Тверской области по </w:t>
      </w:r>
      <w:proofErr w:type="spellStart"/>
      <w:r w:rsidRPr="008030AB">
        <w:rPr>
          <w:rFonts w:ascii="Times New Roman" w:eastAsia="Times New Roman" w:hAnsi="Times New Roman" w:cs="Times New Roman"/>
          <w:sz w:val="24"/>
          <w:szCs w:val="24"/>
          <w:lang w:eastAsia="ru-RU"/>
        </w:rPr>
        <w:t>Нелидовскому</w:t>
      </w:r>
      <w:proofErr w:type="spellEnd"/>
      <w:r w:rsidRPr="008030AB">
        <w:rPr>
          <w:rFonts w:ascii="Times New Roman" w:eastAsia="Times New Roman" w:hAnsi="Times New Roman" w:cs="Times New Roman"/>
          <w:sz w:val="24"/>
          <w:szCs w:val="24"/>
          <w:lang w:eastAsia="ru-RU"/>
        </w:rPr>
        <w:t xml:space="preserve"> одноманда</w:t>
      </w:r>
      <w:r w:rsidR="00496D22">
        <w:rPr>
          <w:rFonts w:ascii="Times New Roman" w:eastAsia="Times New Roman" w:hAnsi="Times New Roman" w:cs="Times New Roman"/>
          <w:sz w:val="24"/>
          <w:szCs w:val="24"/>
          <w:lang w:eastAsia="ru-RU"/>
        </w:rPr>
        <w:t>тному избирательному округу № __</w:t>
      </w:r>
      <w:r w:rsidRPr="008030AB">
        <w:rPr>
          <w:rFonts w:ascii="Times New Roman" w:eastAsia="Times New Roman" w:hAnsi="Times New Roman" w:cs="Times New Roman"/>
          <w:sz w:val="24"/>
          <w:szCs w:val="24"/>
          <w:lang w:eastAsia="ru-RU"/>
        </w:rPr>
        <w:t xml:space="preserve"> в порядке самовыдвижения.</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Согласно части 1 статьи 35.1 Федерального закона № 67-ФЗ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В соответствии с пунктом 1 статьи 37 Федерального закона № 67-ФЗ в поддержку выдвижения кандидатов могут собираться подписи избирателей, в порядке, который определяется законом.</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Количество подписей, которое необходимо для регистрации кандидатов, выдвинутых по одномандатным избирательным округам, составляет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Пунктом 1 статьи 32.1 Избирательного кодекса Тверской области от 07 апреля 2003 года № 20-ЗО (далее Избирательный кодекс) предусмотрено, необходимым условием регистрации кандидата на выборах депутатов Законодательного Собрания Тверской области является поддержка выдвижения кандидата избирателями, наличие которой определяется по результатам соответствующих выборов, либо подтверждается необходимым числом подписей избирателей, собранных в поддержку выдвижения кандидата.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В соответствии с приложением к постановлению Избирательной комиссии Тверской области от 02 июня 2021 года № 3/18-7 количество подписей, необходимое для регистрации </w:t>
      </w:r>
      <w:r w:rsidRPr="008030AB">
        <w:rPr>
          <w:rFonts w:ascii="Times New Roman" w:eastAsia="Times New Roman" w:hAnsi="Times New Roman" w:cs="Times New Roman"/>
          <w:sz w:val="24"/>
          <w:szCs w:val="24"/>
          <w:lang w:eastAsia="ru-RU"/>
        </w:rPr>
        <w:lastRenderedPageBreak/>
        <w:t>кандидата в депутаты Законодательного Собрания Тверской области седьмого со</w:t>
      </w:r>
      <w:r w:rsidR="00496D22">
        <w:rPr>
          <w:rFonts w:ascii="Times New Roman" w:eastAsia="Times New Roman" w:hAnsi="Times New Roman" w:cs="Times New Roman"/>
          <w:sz w:val="24"/>
          <w:szCs w:val="24"/>
          <w:lang w:eastAsia="ru-RU"/>
        </w:rPr>
        <w:t xml:space="preserve">зыва по </w:t>
      </w:r>
      <w:proofErr w:type="spellStart"/>
      <w:r w:rsidR="00496D22">
        <w:rPr>
          <w:rFonts w:ascii="Times New Roman" w:eastAsia="Times New Roman" w:hAnsi="Times New Roman" w:cs="Times New Roman"/>
          <w:sz w:val="24"/>
          <w:szCs w:val="24"/>
          <w:lang w:eastAsia="ru-RU"/>
        </w:rPr>
        <w:t>Нелидовскому</w:t>
      </w:r>
      <w:proofErr w:type="spellEnd"/>
      <w:r w:rsidR="00496D22">
        <w:rPr>
          <w:rFonts w:ascii="Times New Roman" w:eastAsia="Times New Roman" w:hAnsi="Times New Roman" w:cs="Times New Roman"/>
          <w:sz w:val="24"/>
          <w:szCs w:val="24"/>
          <w:lang w:eastAsia="ru-RU"/>
        </w:rPr>
        <w:t xml:space="preserve"> округу № __</w:t>
      </w:r>
      <w:r w:rsidRPr="008030AB">
        <w:rPr>
          <w:rFonts w:ascii="Times New Roman" w:eastAsia="Times New Roman" w:hAnsi="Times New Roman" w:cs="Times New Roman"/>
          <w:sz w:val="24"/>
          <w:szCs w:val="24"/>
          <w:lang w:eastAsia="ru-RU"/>
        </w:rPr>
        <w:t xml:space="preserve"> установлено в 1518, предельное количество подписей – 1669.</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Согласно пункту 1 статьи 38 Федерального закона № 67-ФЗ регистрация кандидата осуществляется соответствующей избирательной комиссией при наличии в том числе необходимого количества подписей избирателей, собранных в поддержку выдвижения кандидата.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В соответствии с пунктом 3 указанной статьи процедура проверки избирательной комиссией соблюдения порядка сбора подписей, оформления подписных листов, достоверности сведений об избирателях и подписей избирателей, содержащихся в подписных листах, определена статьей 35 Избирательного кодекса Тверской области, пунктом 4 которой предусмотрено, что на выборах депутатов Законодательного Собрания Тверской области проверке подлежит не менее 50 процентов подписей избирателей от необходимого для регистрации количества подписей избирателей в поддержку выдвижения каждого кандидата, выдвинутого по одномандатному (многомандатному) избирательному округу, и соответствующих им данных об избирателях, поставивших подписи. Для первоначальной проверки отбирается одинаковое количество подписей избирателей, собранных в поддержку выдвижения областного списка кандидатов и каждого кандидата, выдвинутого по одномандатному (многомандатному) избирательному округу. Подписные листы для выборочной проверки отбираются посредством случайной выборки (жребия). Процедура проведения случайной выборки определяется избирательной комиссией Тверской области. Проверке подлежат все подписи, содержащиеся в подписных листах, отобранных для проверки.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Постановлением Избирательной комиссии Тверской области от 18 июня 2021 года № 5/43-7 утверждена процедура проведения случайной выборки подписных листов с подписями избирателей в поддержку выдвижения (самовыдвижения) кандидатов в депутаты Законодательного Собрания Тверской области седьмого созыва по одномандатным избирательным округам (приложение № 2), согласно которому, количество проверяемых подписей избирателей, собранных в поддержку кандидата, выдвинутого по </w:t>
      </w:r>
      <w:proofErr w:type="spellStart"/>
      <w:r w:rsidRPr="008030AB">
        <w:rPr>
          <w:rFonts w:ascii="Times New Roman" w:eastAsia="Times New Roman" w:hAnsi="Times New Roman" w:cs="Times New Roman"/>
          <w:sz w:val="24"/>
          <w:szCs w:val="24"/>
          <w:lang w:eastAsia="ru-RU"/>
        </w:rPr>
        <w:t>Нелидов</w:t>
      </w:r>
      <w:r w:rsidR="00496D22">
        <w:rPr>
          <w:rFonts w:ascii="Times New Roman" w:eastAsia="Times New Roman" w:hAnsi="Times New Roman" w:cs="Times New Roman"/>
          <w:sz w:val="24"/>
          <w:szCs w:val="24"/>
          <w:lang w:eastAsia="ru-RU"/>
        </w:rPr>
        <w:t>скому</w:t>
      </w:r>
      <w:proofErr w:type="spellEnd"/>
      <w:r w:rsidR="00496D22">
        <w:rPr>
          <w:rFonts w:ascii="Times New Roman" w:eastAsia="Times New Roman" w:hAnsi="Times New Roman" w:cs="Times New Roman"/>
          <w:sz w:val="24"/>
          <w:szCs w:val="24"/>
          <w:lang w:eastAsia="ru-RU"/>
        </w:rPr>
        <w:t xml:space="preserve"> избирательному округу № __</w:t>
      </w:r>
      <w:r w:rsidRPr="008030AB">
        <w:rPr>
          <w:rFonts w:ascii="Times New Roman" w:eastAsia="Times New Roman" w:hAnsi="Times New Roman" w:cs="Times New Roman"/>
          <w:sz w:val="24"/>
          <w:szCs w:val="24"/>
          <w:lang w:eastAsia="ru-RU"/>
        </w:rPr>
        <w:t xml:space="preserve"> составляет 759.</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03 августа 2021 года в территориальную избирательную комиссию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П</w:t>
      </w:r>
      <w:r w:rsidR="00EB31D3">
        <w:rPr>
          <w:rFonts w:ascii="Times New Roman" w:eastAsia="Times New Roman" w:hAnsi="Times New Roman" w:cs="Times New Roman"/>
          <w:sz w:val="24"/>
          <w:szCs w:val="24"/>
          <w:lang w:eastAsia="ru-RU"/>
        </w:rPr>
        <w:t>.</w:t>
      </w:r>
      <w:r w:rsidRPr="008030AB">
        <w:rPr>
          <w:rFonts w:ascii="Times New Roman" w:eastAsia="Times New Roman" w:hAnsi="Times New Roman" w:cs="Times New Roman"/>
          <w:sz w:val="24"/>
          <w:szCs w:val="24"/>
          <w:lang w:eastAsia="ru-RU"/>
        </w:rPr>
        <w:t>С.Ю. представлены подписные листы с 1592 подписями избирателей, из которых посредством случайной выборки отобраны подписные листы, содержащие 759 подписей (3 папки: № 2, 3,4).</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Проверка подписных листов, производилась рабочей группой, состав которой утвержден постановлением территориальной избирательной комиссии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от 18 июня 2021 года № 3/15-5.</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09 августа 2021 года рабочей группой составлен итоговый протокол проверки подписных листов, согласно которому 182 подписи были признаны недостоверными (недействительными) на основании подп. «а», «в», «г», «е», «ж», «з», «м» пункта 9 статьи 35 Избирательного кодекса Тверской области.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В оспариваемом постановлении территориальной избирательной комиссии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от 12 августа 2021 года № 9/71-5 указано, что количество недостоверных и недействительных подписей избирателей от общего количества подписей, представленных для регистрации кандидатом П</w:t>
      </w:r>
      <w:r w:rsidR="00EB31D3">
        <w:rPr>
          <w:rFonts w:ascii="Times New Roman" w:eastAsia="Times New Roman" w:hAnsi="Times New Roman" w:cs="Times New Roman"/>
          <w:sz w:val="24"/>
          <w:szCs w:val="24"/>
          <w:lang w:eastAsia="ru-RU"/>
        </w:rPr>
        <w:t>.</w:t>
      </w:r>
      <w:r w:rsidRPr="008030AB">
        <w:rPr>
          <w:rFonts w:ascii="Times New Roman" w:eastAsia="Times New Roman" w:hAnsi="Times New Roman" w:cs="Times New Roman"/>
          <w:sz w:val="24"/>
          <w:szCs w:val="24"/>
          <w:lang w:eastAsia="ru-RU"/>
        </w:rPr>
        <w:t>С.Ю. и отобранных для проверки, составляет 182 подписи (23,9 % от общего количества подписей, отобранных для проверки).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Согласно итоговому протоколу проверки подписных листов с подписями избирателей недостоверными (недействительными) признаны на основании пункта 9 статьи 35 Избирательного кодекса Тверской области: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- 6 подписей, собранных до дня оплаты подписных листов (подп. «а»);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- 158 подписей, по которым сведения, указанное в подписном листе не соответствуют действительности (подп. «в»);</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- 1 подпись – отсутствуют необходимые сведения об избирателе (подп. «г»);</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lastRenderedPageBreak/>
        <w:t>- 1 – отсутствует подпись избирателя (подп. «г»);</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- 2 подписи – не оговорены исправления в дате (подп. «е»);</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- 3 подписи – не оговорены исправления в сведениях об избирателе (подп. «ж»);</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- 10 подписей при отсутствии подписей лиц, осуществлявших их сбор (подп. «з»);</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1 подпись внесена в подписной лист позднее заверения лицом, осуществлявшим сбор подписей (подп. «м»).</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В соответствии с пунктом 7 статьи 38 Федерального закона № 67-ФЗ повторная проверка подписных листов после принятия комиссией решения о регистрации либо отказе в регистрации списка кандидатов может быть осуществлена судом в соответствии с</w:t>
      </w:r>
      <w:r w:rsidR="00EB31D3">
        <w:rPr>
          <w:rFonts w:ascii="Times New Roman" w:eastAsia="Times New Roman" w:hAnsi="Times New Roman" w:cs="Times New Roman"/>
          <w:sz w:val="24"/>
          <w:szCs w:val="24"/>
          <w:lang w:eastAsia="ru-RU"/>
        </w:rPr>
        <w:t xml:space="preserve"> </w:t>
      </w:r>
      <w:r w:rsidRPr="008030AB">
        <w:rPr>
          <w:rFonts w:ascii="Times New Roman" w:eastAsia="Times New Roman" w:hAnsi="Times New Roman" w:cs="Times New Roman"/>
          <w:sz w:val="24"/>
          <w:szCs w:val="24"/>
          <w:lang w:eastAsia="ru-RU"/>
        </w:rPr>
        <w:t>пунктом 6 статьи 76 этого же Федерального закона в рамках судебного разбирательства, в том числе по вопросу законности решения избирательной комиссии об отказе в регистрации списка кандидатов, и только в пределах подписей, подлежавших проверке.</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Административный истец оспаривает признание территориальной избирательной комиссией недействительными 158 подписей избирателей в подписных листах по основанию, предусмотренному подпунктом «в» пункта 9 статьи 35 Избирательного кодекса Тверской области и 10 подписей – по основанию, предусмотренному подпунктом «з» пункта 9 статьи 35 Кодекса.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Исследовав в судебном заседании подписные листы (папки 2,3,4), представленные органами внутренних дел результаты проверки достоверности сведений, содержащихся в подписных листах в виде таблиц, ведомости проверки подписных листов членами рабочей группы, итоговый протокол и сопоставив данные документы, суд не может согласиться с доводами административного истца.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Порядок приема и проверки подписных листов с подписями избирателей, представляемых кандидатами в избирательные комиссии при проведении выборов депутатов Законодательного Собрания Тверской области седьмого созыва, утвержден постановлением Избирательной комиссии Тверской области от 18 июня 2021 года № 5/42-7 (далее Порядок).</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В соответствии с пунктами 2.1-2.3 указанного Порядка при приеме подписных листов проверяется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После завершения проверки каждая папка заверяется печатью избирательной комиссии (п. 3 ст. 34 Кодекса).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После представления подписных листов с подписями избирателей в избирательную комиссию внесение в них каких-либо изменений не допускается (п.1.1 ст. 35 Кодекса).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При исследовании в судебном заседании оригиналов подписных листов (папок 2,3,4) судом установлено, что Комиссией выполнены указанные требования Порядка. При этом в папке 3 лист 32, в папке 4 лист 19 подписные листы не заверены подписью лица, осуществлявшего сбор подписей избирателей, что в соответствии с положениями подпункта «з» пункта 6.4 статьи 38 Федерального закона № 67-ФЗ служит основанием признания всех подписей недействительности. В связи с этим суд не может согласиться с доводом административного истца о соблюдении требований закона по заверению указанных 10 подписей.</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Согласно итоговому протоколу проверки подписных листов от 09 августа 2021 года 158 подписей признаны недействительными на основании подп. «в» п. 9 статьи 35 Избирательного кодекса Тверской области в связи с несоответствием действительности сведений об избирателе.</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В соответствии с подп. «в» пункта 6.4 статьи 38 Федерального закона № 67-ФЗ недействительными признаются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lastRenderedPageBreak/>
        <w:t>В период с 3 по 6 августа 2021 года территориальной избирательной комиссией в соответствии с пунктом 3.1 статьи 38 Федерального закона № 67-ФЗ проведена проверка подписных листов с использованием ГАС «Выборы» путем сравнения персональных данных избирателей из подписных листов со сведениями, содержащимися в регистре.</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В связи с выявлением расхождений в персональных данных избирателей территориальной избирательной комиссией направлены запросы в отделы по вопросам миграции МО МВД России «Нелидовский» и МО МВД России «Западнодвинский» в целях получения сведений о действительности данных, содержащихся в подписных листах.</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Согласно поступившим в комиссию 04 и 06 августа 2021 года сведениям органов внутренних дел, комиссией выявлены расхождения в сведениях, указанных в подписных листах и органов регистрационного учета в паспортных данных, адресах проживания, фамилиях избирателей, которые внесены в ведомости проверки подписных листов членами рабочей группы 09 августа 2021 года и в итоговый протокол.</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Сопоставив сведения, содержащиеся в ведомостях проверки, подписных листах, результатах проверки органов внутренних дела, суд не может согласиться с доводами административного истца о том, что выявленные расхождения в персональных данных избирателей не позволяли признать подписи недействительными.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Так, в подписных листах в папках 2, 3, 4 усматриваются не соответствующие данным органа внутренних дел сведения о месте жительства избирателей, серии и номера паспорта, году рождения.</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В папке 2 лист 24 строка 1 и лист 34 стока 5 в подписных листах указаны фамилия, имя избирателей, не соответствующие паспортным данным по сведениям органа внутренних дел, что не связано с особенностями написания персональных данных, поскольку в подписных листах сведения приведены разборчиво.</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Аналогичным образом, в указанных в ведомости паспортных данных, в подписных листах имеются существенные отличия от таких данных, отраженных в справках органа внутренних дел, что, вопреки доводу административного истца, не могло быть обусловлено описками в одном знаке при их написании.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Относительно оценки достоверности указания места жительства избирателя содержится разъяснение в пункте 30 Постановления Пленума Верховного Суда Российской Федерации от 31 марта 2011 года № 5 «О практике рассмотрения судами дел о защите избирательных прав и права на участие в референдуме граждан Российской Федерации», согласно которому под адресом места жительства избирателя понимается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Адрес места жительства, который должен быть указан в подписном листе, может не содержать всех указанных выше реквизитов с учетом фактических особенностей места жительства избирателя. Так, соответствующие сведения не указываются при отсутствии наименований улиц в населенных пунктах и (или) нумерации домов, квартир, а также наименования населенного пункта, например, в случае проживания гражданина в межселенной территории.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Поскольку в подписных листах в папках 2, 3, 4 ряд подписей признаны недействительными по причине указания неполных данных (без указания номеров квартир), несовпадении места жительства в населенном пункте, при том, что такие адресные данные в месте жительства избирателя имеются, судом отклоняется довод административного истца о допустимости приведения данных об избирателях в подписных листах без указания таких сведений.</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Не основаны на материалах дела и доводы административного истца, приведенные в судебном заседании, о необоснованном исключении избирательной комиссией подписей избирателей в подписных листах (папка, лист, строка) 3.60.1-3.60.5 по причине </w:t>
      </w:r>
      <w:r w:rsidRPr="008030AB">
        <w:rPr>
          <w:rFonts w:ascii="Times New Roman" w:eastAsia="Times New Roman" w:hAnsi="Times New Roman" w:cs="Times New Roman"/>
          <w:sz w:val="24"/>
          <w:szCs w:val="24"/>
          <w:lang w:eastAsia="ru-RU"/>
        </w:rPr>
        <w:lastRenderedPageBreak/>
        <w:t>конкретизации избирателем своего адреса в сельском населенном пункте, поскольку избирательной комиссией признана недействительной только подпись в подписном листе 3.60.3 в связи с наличием неоговоренного избирателем исправления в дате внесения подписи (подп. «е» пункта 6.4 статьи 38 Федерального закона № 67-ФЗ).</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Иные подписи избирателей в указанном подписном листе, сведения о месте жительства которых приведены с указанием улиц и номеров домов в сельском населенном пункте, тогда как по данным органа регистрационного учета местом проживания значится лишь населенный пункт, комиссией не признаны недействительными (лист 16 итогового протокола и ведомости проверки подписных листов).</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Согласно представленным органом внутренних дел сведениям в отношении избирателя, паспортные данные которого отражены в подписном листе 3.28.4, данный паспорт является недействительным. Поскольку серия и номер паспорта, указанные </w:t>
      </w:r>
      <w:proofErr w:type="gramStart"/>
      <w:r w:rsidRPr="008030AB">
        <w:rPr>
          <w:rFonts w:ascii="Times New Roman" w:eastAsia="Times New Roman" w:hAnsi="Times New Roman" w:cs="Times New Roman"/>
          <w:sz w:val="24"/>
          <w:szCs w:val="24"/>
          <w:lang w:eastAsia="ru-RU"/>
        </w:rPr>
        <w:t>в подписном листе</w:t>
      </w:r>
      <w:proofErr w:type="gramEnd"/>
      <w:r w:rsidRPr="008030AB">
        <w:rPr>
          <w:rFonts w:ascii="Times New Roman" w:eastAsia="Times New Roman" w:hAnsi="Times New Roman" w:cs="Times New Roman"/>
          <w:sz w:val="24"/>
          <w:szCs w:val="24"/>
          <w:lang w:eastAsia="ru-RU"/>
        </w:rPr>
        <w:t xml:space="preserve"> полностью соответствуют приведенным в таблице, поступившей из органа внутренних дел, избирательная комиссия признала данную подпись недействительной в соответствии с подп. «в» пункта 6.4 статьи 38 Федерального закона № 67-ФЗ. При рассмотрении административного дела суду допустимых доказательств обратного не представлено.</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Довод административного истца о замене паспорта избирателем после заполнения подписного листа (2.51.3), подпись которого комиссией признана недействительной в связи с несоответствием сведений о паспорте, полученных избирательной комиссией по запросу из органа внутренних дел, допустимыми доказательствами в судебном заседании не подтвержден, в связи с чем при рассмотрении дела у суда не имеется оснований не согласиться с выводом комиссии о недействительности данной подписи.</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Поскольку выводы комиссии о недействительности подписей на основании подп. «в» п. 9 статьи 35 Избирательного кодекса Тверской области основаны на результатах проверки достоверности, полученных по официальным запросам из органов внутренних дел, персональные данные избирателей, указанные в таблицах, проверка которых осуществлялась органом внутренних дел, соответствуют сведениям, содержащимся в подписных листах, суд отклоняет доводы административного истца о некорректном отражении персональных данных избирателей при направлении комиссией запросов в органы внутренних дел.</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Оценив представленные письменные доказательства и пояснения лиц, участвующих в деле в их совокупности по правилам статьи 84 Кодекса административного судопроизводства Российской Федерации, суд полагает признание избирательной комиссией недействительными 182 подписей по основаниям, указанным в итоговом протоколе от 09 августа 2021 года, не противоречащим требованиям закона.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Согласно подпункту «в.1» пункта 25 статьи 38 Федерального закона № 67-ФЗ, подпункту «б.4» пункта 8.1 статьи 36 Избирательного кодекса Тверской области выявление 5 и более процентов недостоверных и (или) недействительных подписей от общего количества подписей, отобранных для проверки, в случае, если для регистрации кандидата требуется представить 200 и более подписей избирателей, является основанием для отказа в регистрации кандидата.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Количество подписей, признанных территориальной избирательной комиссией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недействительными на основании подпунктов «а», «в», «г», «е», «ж», «з», «м» пункта 9 статьи 35 Избирательного кодекса Тверской области составляет 182 из 759 отобранных для проверки, то есть 23,97 %, что превышает допустимое количество недействительных подписей избирателей, отобранных для проверки, и в силу приведенных правовых норм является достаточным основанием для отказа в регистрации кандидата.</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С учетом положений части 2 статьи 244 Кодекса административного судопроизводства Российской Федерации и наличия правовых оснований к отказу в регистрации кандидата в депутаты Законодательного Собрания Тверской области седьмого созыва по </w:t>
      </w:r>
      <w:proofErr w:type="spellStart"/>
      <w:r w:rsidRPr="008030AB">
        <w:rPr>
          <w:rFonts w:ascii="Times New Roman" w:eastAsia="Times New Roman" w:hAnsi="Times New Roman" w:cs="Times New Roman"/>
          <w:sz w:val="24"/>
          <w:szCs w:val="24"/>
          <w:lang w:eastAsia="ru-RU"/>
        </w:rPr>
        <w:t>Нелидовскому</w:t>
      </w:r>
      <w:proofErr w:type="spellEnd"/>
      <w:r w:rsidRPr="008030AB">
        <w:rPr>
          <w:rFonts w:ascii="Times New Roman" w:eastAsia="Times New Roman" w:hAnsi="Times New Roman" w:cs="Times New Roman"/>
          <w:sz w:val="24"/>
          <w:szCs w:val="24"/>
          <w:lang w:eastAsia="ru-RU"/>
        </w:rPr>
        <w:t xml:space="preserve"> одноманда</w:t>
      </w:r>
      <w:r w:rsidR="00496D22">
        <w:rPr>
          <w:rFonts w:ascii="Times New Roman" w:eastAsia="Times New Roman" w:hAnsi="Times New Roman" w:cs="Times New Roman"/>
          <w:sz w:val="24"/>
          <w:szCs w:val="24"/>
          <w:lang w:eastAsia="ru-RU"/>
        </w:rPr>
        <w:t>тному избирательному округу № __</w:t>
      </w:r>
      <w:r w:rsidRPr="008030AB">
        <w:rPr>
          <w:rFonts w:ascii="Times New Roman" w:eastAsia="Times New Roman" w:hAnsi="Times New Roman" w:cs="Times New Roman"/>
          <w:sz w:val="24"/>
          <w:szCs w:val="24"/>
          <w:lang w:eastAsia="ru-RU"/>
        </w:rPr>
        <w:t xml:space="preserve"> </w:t>
      </w:r>
      <w:r w:rsidR="00EB31D3">
        <w:rPr>
          <w:rFonts w:ascii="Times New Roman" w:eastAsia="Times New Roman" w:hAnsi="Times New Roman" w:cs="Times New Roman"/>
          <w:sz w:val="24"/>
          <w:szCs w:val="24"/>
          <w:lang w:eastAsia="ru-RU"/>
        </w:rPr>
        <w:t>П.С.Ю.</w:t>
      </w:r>
      <w:r w:rsidRPr="008030AB">
        <w:rPr>
          <w:rFonts w:ascii="Times New Roman" w:eastAsia="Times New Roman" w:hAnsi="Times New Roman" w:cs="Times New Roman"/>
          <w:sz w:val="24"/>
          <w:szCs w:val="24"/>
          <w:lang w:eastAsia="ru-RU"/>
        </w:rPr>
        <w:t xml:space="preserve">, </w:t>
      </w:r>
      <w:r w:rsidRPr="008030AB">
        <w:rPr>
          <w:rFonts w:ascii="Times New Roman" w:eastAsia="Times New Roman" w:hAnsi="Times New Roman" w:cs="Times New Roman"/>
          <w:sz w:val="24"/>
          <w:szCs w:val="24"/>
          <w:lang w:eastAsia="ru-RU"/>
        </w:rPr>
        <w:lastRenderedPageBreak/>
        <w:t xml:space="preserve">выдвинутого в порядке самовыдвижения, суд приходит к выводу, что административный иск о признании незаконными итогового протокола от 09 августа 2021 года, постановления территориальной избирательной комиссии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от 12 августа 2021 года № 9/71-5, регистрации заявителя в качестве кандидата в депутаты удовлетворению не подлежит.</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Руководствуясь статьями 175-180, 227, 244, частью 3 статьи 298 Кодекса административного судопроизводства Российской Федерации, суд</w:t>
      </w:r>
    </w:p>
    <w:p w:rsidR="00312E34" w:rsidRPr="008030AB" w:rsidRDefault="00312E34" w:rsidP="00312E34">
      <w:pPr>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решил:</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 xml:space="preserve">в удовлетворении административного иска </w:t>
      </w:r>
      <w:r w:rsidR="00EB31D3">
        <w:rPr>
          <w:rFonts w:ascii="Times New Roman" w:eastAsia="Times New Roman" w:hAnsi="Times New Roman" w:cs="Times New Roman"/>
          <w:sz w:val="24"/>
          <w:szCs w:val="24"/>
          <w:lang w:eastAsia="ru-RU"/>
        </w:rPr>
        <w:t>П.С.Ю.</w:t>
      </w:r>
      <w:r w:rsidRPr="008030AB">
        <w:rPr>
          <w:rFonts w:ascii="Times New Roman" w:eastAsia="Times New Roman" w:hAnsi="Times New Roman" w:cs="Times New Roman"/>
          <w:sz w:val="24"/>
          <w:szCs w:val="24"/>
          <w:lang w:eastAsia="ru-RU"/>
        </w:rPr>
        <w:t xml:space="preserve"> о признании незаконным постановления территориальной избирательной комиссии </w:t>
      </w:r>
      <w:proofErr w:type="spellStart"/>
      <w:r w:rsidRPr="008030AB">
        <w:rPr>
          <w:rFonts w:ascii="Times New Roman" w:eastAsia="Times New Roman" w:hAnsi="Times New Roman" w:cs="Times New Roman"/>
          <w:sz w:val="24"/>
          <w:szCs w:val="24"/>
          <w:lang w:eastAsia="ru-RU"/>
        </w:rPr>
        <w:t>Нелидовского</w:t>
      </w:r>
      <w:proofErr w:type="spellEnd"/>
      <w:r w:rsidRPr="008030AB">
        <w:rPr>
          <w:rFonts w:ascii="Times New Roman" w:eastAsia="Times New Roman" w:hAnsi="Times New Roman" w:cs="Times New Roman"/>
          <w:sz w:val="24"/>
          <w:szCs w:val="24"/>
          <w:lang w:eastAsia="ru-RU"/>
        </w:rPr>
        <w:t xml:space="preserve"> округа от 12 августа 2021 года № 9/71-5 «Об отказе в регистрации кандидата в депутаты Законодательного Собрания Тверской области седьмого созыва по </w:t>
      </w:r>
      <w:proofErr w:type="spellStart"/>
      <w:r w:rsidRPr="008030AB">
        <w:rPr>
          <w:rFonts w:ascii="Times New Roman" w:eastAsia="Times New Roman" w:hAnsi="Times New Roman" w:cs="Times New Roman"/>
          <w:sz w:val="24"/>
          <w:szCs w:val="24"/>
          <w:lang w:eastAsia="ru-RU"/>
        </w:rPr>
        <w:t>Нелидовскому</w:t>
      </w:r>
      <w:proofErr w:type="spellEnd"/>
      <w:r w:rsidRPr="008030AB">
        <w:rPr>
          <w:rFonts w:ascii="Times New Roman" w:eastAsia="Times New Roman" w:hAnsi="Times New Roman" w:cs="Times New Roman"/>
          <w:sz w:val="24"/>
          <w:szCs w:val="24"/>
          <w:lang w:eastAsia="ru-RU"/>
        </w:rPr>
        <w:t xml:space="preserve"> одном</w:t>
      </w:r>
      <w:r w:rsidR="00496D22">
        <w:rPr>
          <w:rFonts w:ascii="Times New Roman" w:eastAsia="Times New Roman" w:hAnsi="Times New Roman" w:cs="Times New Roman"/>
          <w:sz w:val="24"/>
          <w:szCs w:val="24"/>
          <w:lang w:eastAsia="ru-RU"/>
        </w:rPr>
        <w:t>андатному округу № __</w:t>
      </w:r>
      <w:r w:rsidRPr="008030AB">
        <w:rPr>
          <w:rFonts w:ascii="Times New Roman" w:eastAsia="Times New Roman" w:hAnsi="Times New Roman" w:cs="Times New Roman"/>
          <w:sz w:val="24"/>
          <w:szCs w:val="24"/>
          <w:lang w:eastAsia="ru-RU"/>
        </w:rPr>
        <w:t xml:space="preserve"> </w:t>
      </w:r>
      <w:r w:rsidR="00EB31D3">
        <w:rPr>
          <w:rFonts w:ascii="Times New Roman" w:eastAsia="Times New Roman" w:hAnsi="Times New Roman" w:cs="Times New Roman"/>
          <w:sz w:val="24"/>
          <w:szCs w:val="24"/>
          <w:lang w:eastAsia="ru-RU"/>
        </w:rPr>
        <w:t>П.С.Ю.</w:t>
      </w:r>
      <w:r w:rsidRPr="008030AB">
        <w:rPr>
          <w:rFonts w:ascii="Times New Roman" w:eastAsia="Times New Roman" w:hAnsi="Times New Roman" w:cs="Times New Roman"/>
          <w:sz w:val="24"/>
          <w:szCs w:val="24"/>
          <w:lang w:eastAsia="ru-RU"/>
        </w:rPr>
        <w:t xml:space="preserve">», регистрации его в качестве кандидата в депутаты Законодательного Собрания Тверской области седьмого созыва по </w:t>
      </w:r>
      <w:proofErr w:type="spellStart"/>
      <w:r w:rsidRPr="008030AB">
        <w:rPr>
          <w:rFonts w:ascii="Times New Roman" w:eastAsia="Times New Roman" w:hAnsi="Times New Roman" w:cs="Times New Roman"/>
          <w:sz w:val="24"/>
          <w:szCs w:val="24"/>
          <w:lang w:eastAsia="ru-RU"/>
        </w:rPr>
        <w:t>Нелидовскому</w:t>
      </w:r>
      <w:proofErr w:type="spellEnd"/>
      <w:r w:rsidRPr="008030AB">
        <w:rPr>
          <w:rFonts w:ascii="Times New Roman" w:eastAsia="Times New Roman" w:hAnsi="Times New Roman" w:cs="Times New Roman"/>
          <w:sz w:val="24"/>
          <w:szCs w:val="24"/>
          <w:lang w:eastAsia="ru-RU"/>
        </w:rPr>
        <w:t xml:space="preserve"> одноманда</w:t>
      </w:r>
      <w:r w:rsidR="00496D22">
        <w:rPr>
          <w:rFonts w:ascii="Times New Roman" w:eastAsia="Times New Roman" w:hAnsi="Times New Roman" w:cs="Times New Roman"/>
          <w:sz w:val="24"/>
          <w:szCs w:val="24"/>
          <w:lang w:eastAsia="ru-RU"/>
        </w:rPr>
        <w:t>тному избирательному округу № __</w:t>
      </w:r>
      <w:r w:rsidRPr="008030AB">
        <w:rPr>
          <w:rFonts w:ascii="Times New Roman" w:eastAsia="Times New Roman" w:hAnsi="Times New Roman" w:cs="Times New Roman"/>
          <w:sz w:val="24"/>
          <w:szCs w:val="24"/>
          <w:lang w:eastAsia="ru-RU"/>
        </w:rPr>
        <w:t>, признании итогового протокола от 09 августа 2021 года не соответствующим действительности, исключении из него недостоверных подписей, отказать.</w:t>
      </w:r>
    </w:p>
    <w:p w:rsidR="00312E34" w:rsidRPr="008030AB" w:rsidRDefault="00312E34" w:rsidP="00312E3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030AB">
        <w:rPr>
          <w:rFonts w:ascii="Times New Roman" w:eastAsia="Times New Roman" w:hAnsi="Times New Roman" w:cs="Times New Roman"/>
          <w:sz w:val="24"/>
          <w:szCs w:val="24"/>
          <w:lang w:eastAsia="ru-RU"/>
        </w:rPr>
        <w:t>Решение суда может быть обжаловано в Первый апелляционный суд общей юрисдикции через Тверской областной суд в течение пяти дней со дня его принятия.</w:t>
      </w:r>
    </w:p>
    <w:p w:rsidR="00315B53" w:rsidRDefault="00315B53">
      <w:bookmarkStart w:id="0" w:name="_GoBack"/>
      <w:bookmarkEnd w:id="0"/>
    </w:p>
    <w:sectPr w:rsidR="00315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34"/>
    <w:rsid w:val="00312E34"/>
    <w:rsid w:val="00315B53"/>
    <w:rsid w:val="00496169"/>
    <w:rsid w:val="00496D22"/>
    <w:rsid w:val="008030AB"/>
    <w:rsid w:val="00EB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DC85-4212-49E2-85EA-710EBEB5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o7">
    <w:name w:val="fio7"/>
    <w:basedOn w:val="a0"/>
    <w:rsid w:val="00312E34"/>
  </w:style>
  <w:style w:type="paragraph" w:customStyle="1" w:styleId="s1">
    <w:name w:val="s1"/>
    <w:basedOn w:val="a"/>
    <w:rsid w:val="00312E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2764">
      <w:bodyDiv w:val="1"/>
      <w:marLeft w:val="0"/>
      <w:marRight w:val="0"/>
      <w:marTop w:val="0"/>
      <w:marBottom w:val="0"/>
      <w:divBdr>
        <w:top w:val="none" w:sz="0" w:space="0" w:color="auto"/>
        <w:left w:val="none" w:sz="0" w:space="0" w:color="auto"/>
        <w:bottom w:val="none" w:sz="0" w:space="0" w:color="auto"/>
        <w:right w:val="none" w:sz="0" w:space="0" w:color="auto"/>
      </w:divBdr>
      <w:divsChild>
        <w:div w:id="1910650872">
          <w:marLeft w:val="0"/>
          <w:marRight w:val="0"/>
          <w:marTop w:val="0"/>
          <w:marBottom w:val="0"/>
          <w:divBdr>
            <w:top w:val="single" w:sz="24" w:space="0" w:color="FFFFFF"/>
            <w:left w:val="none" w:sz="0" w:space="0" w:color="auto"/>
            <w:bottom w:val="none" w:sz="0" w:space="0" w:color="auto"/>
            <w:right w:val="none" w:sz="0" w:space="0" w:color="auto"/>
          </w:divBdr>
          <w:divsChild>
            <w:div w:id="1392851047">
              <w:marLeft w:val="0"/>
              <w:marRight w:val="0"/>
              <w:marTop w:val="0"/>
              <w:marBottom w:val="0"/>
              <w:divBdr>
                <w:top w:val="none" w:sz="0" w:space="0" w:color="auto"/>
                <w:left w:val="none" w:sz="0" w:space="0" w:color="auto"/>
                <w:bottom w:val="none" w:sz="0" w:space="0" w:color="auto"/>
                <w:right w:val="none" w:sz="0" w:space="0" w:color="auto"/>
              </w:divBdr>
              <w:divsChild>
                <w:div w:id="110129382">
                  <w:marLeft w:val="0"/>
                  <w:marRight w:val="0"/>
                  <w:marTop w:val="0"/>
                  <w:marBottom w:val="0"/>
                  <w:divBdr>
                    <w:top w:val="none" w:sz="0" w:space="0" w:color="auto"/>
                    <w:left w:val="none" w:sz="0" w:space="0" w:color="auto"/>
                    <w:bottom w:val="none" w:sz="0" w:space="0" w:color="auto"/>
                    <w:right w:val="none" w:sz="0" w:space="0" w:color="auto"/>
                  </w:divBdr>
                  <w:divsChild>
                    <w:div w:id="1660768198">
                      <w:marLeft w:val="343"/>
                      <w:marRight w:val="343"/>
                      <w:marTop w:val="343"/>
                      <w:marBottom w:val="343"/>
                      <w:divBdr>
                        <w:top w:val="single" w:sz="6" w:space="12" w:color="E4D9CD"/>
                        <w:left w:val="single" w:sz="6" w:space="12" w:color="E4D9CD"/>
                        <w:bottom w:val="single" w:sz="6" w:space="12" w:color="E4D9CD"/>
                        <w:right w:val="single" w:sz="6" w:space="12" w:color="E4D9CD"/>
                      </w:divBdr>
                      <w:divsChild>
                        <w:div w:id="428235098">
                          <w:marLeft w:val="0"/>
                          <w:marRight w:val="0"/>
                          <w:marTop w:val="0"/>
                          <w:marBottom w:val="0"/>
                          <w:divBdr>
                            <w:top w:val="none" w:sz="0" w:space="0" w:color="auto"/>
                            <w:left w:val="none" w:sz="0" w:space="0" w:color="auto"/>
                            <w:bottom w:val="none" w:sz="0" w:space="0" w:color="auto"/>
                            <w:right w:val="none" w:sz="0" w:space="0" w:color="auto"/>
                          </w:divBdr>
                          <w:divsChild>
                            <w:div w:id="138806266">
                              <w:marLeft w:val="0"/>
                              <w:marRight w:val="0"/>
                              <w:marTop w:val="0"/>
                              <w:marBottom w:val="0"/>
                              <w:divBdr>
                                <w:top w:val="none" w:sz="0" w:space="0" w:color="auto"/>
                                <w:left w:val="none" w:sz="0" w:space="0" w:color="auto"/>
                                <w:bottom w:val="none" w:sz="0" w:space="0" w:color="auto"/>
                                <w:right w:val="none" w:sz="0" w:space="0" w:color="auto"/>
                              </w:divBdr>
                              <w:divsChild>
                                <w:div w:id="294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2021-12-07T08:21:00Z</dcterms:created>
  <dcterms:modified xsi:type="dcterms:W3CDTF">2022-03-29T09:24:00Z</dcterms:modified>
</cp:coreProperties>
</file>