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2"/>
      </w:tblGrid>
      <w:tr w:rsidR="00F05F79" w:rsidTr="007B7578"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</w:tc>
      </w:tr>
      <w:tr w:rsidR="00F05F79" w:rsidTr="007B7578">
        <w:tc>
          <w:tcPr>
            <w:tcW w:w="4962" w:type="dxa"/>
          </w:tcPr>
          <w:p w:rsidR="00F05F79" w:rsidRDefault="00F05F79" w:rsidP="007B7578">
            <w:pPr>
              <w:spacing w:before="120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</w:tc>
      </w:tr>
      <w:tr w:rsidR="00F05F79" w:rsidTr="007B7578">
        <w:trPr>
          <w:trHeight w:val="1013"/>
        </w:trPr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постановлением избирательной </w:t>
            </w:r>
          </w:p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комиссии Тверской области </w:t>
            </w:r>
          </w:p>
          <w:p w:rsidR="00F05F79" w:rsidRPr="00287351" w:rsidRDefault="00655058" w:rsidP="005D6A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D6A73">
              <w:rPr>
                <w:sz w:val="28"/>
                <w:szCs w:val="28"/>
              </w:rPr>
              <w:t xml:space="preserve"> </w:t>
            </w:r>
            <w:r w:rsidR="005D6A73" w:rsidRPr="005D6A73">
              <w:rPr>
                <w:sz w:val="28"/>
                <w:szCs w:val="28"/>
              </w:rPr>
              <w:t xml:space="preserve">21 февраля 2023 г.   </w:t>
            </w:r>
            <w:r w:rsidR="005D6A73">
              <w:rPr>
                <w:sz w:val="28"/>
                <w:szCs w:val="28"/>
              </w:rPr>
              <w:t>№</w:t>
            </w:r>
            <w:r w:rsidR="00287351" w:rsidRPr="00287351">
              <w:rPr>
                <w:sz w:val="28"/>
                <w:szCs w:val="28"/>
              </w:rPr>
              <w:t xml:space="preserve"> </w:t>
            </w:r>
            <w:r w:rsidR="005D6A73" w:rsidRPr="005D6A73">
              <w:rPr>
                <w:sz w:val="28"/>
                <w:szCs w:val="28"/>
              </w:rPr>
              <w:t>89/103</w:t>
            </w:r>
            <w:r w:rsidR="005D6A73">
              <w:rPr>
                <w:sz w:val="28"/>
                <w:szCs w:val="28"/>
              </w:rPr>
              <w:t>4-7</w:t>
            </w:r>
          </w:p>
        </w:tc>
      </w:tr>
    </w:tbl>
    <w:p w:rsidR="00F05F79" w:rsidRPr="00F655B4" w:rsidRDefault="00F05F79" w:rsidP="00F05F79">
      <w:pPr>
        <w:spacing w:before="240"/>
        <w:ind w:left="79" w:firstLine="461"/>
        <w:jc w:val="center"/>
        <w:rPr>
          <w:sz w:val="28"/>
          <w:szCs w:val="28"/>
        </w:rPr>
      </w:pPr>
      <w:r w:rsidRPr="00F655B4">
        <w:rPr>
          <w:sz w:val="28"/>
          <w:szCs w:val="28"/>
        </w:rPr>
        <w:t>СОСТАВ</w:t>
      </w:r>
      <w:bookmarkStart w:id="0" w:name="_GoBack"/>
      <w:bookmarkEnd w:id="0"/>
    </w:p>
    <w:p w:rsidR="00682CCD" w:rsidRDefault="00682CCD" w:rsidP="00632E65">
      <w:pPr>
        <w:pStyle w:val="a3"/>
        <w:jc w:val="center"/>
        <w:rPr>
          <w:b w:val="0"/>
          <w:szCs w:val="28"/>
        </w:rPr>
      </w:pPr>
      <w:r>
        <w:rPr>
          <w:b w:val="0"/>
          <w:szCs w:val="28"/>
        </w:rPr>
        <w:t>Конкурсной комиссии</w:t>
      </w:r>
      <w:r w:rsidR="00A568CA">
        <w:rPr>
          <w:b w:val="0"/>
          <w:szCs w:val="28"/>
        </w:rPr>
        <w:t xml:space="preserve"> </w:t>
      </w:r>
      <w:r w:rsidR="00F05F79">
        <w:rPr>
          <w:b w:val="0"/>
          <w:szCs w:val="28"/>
        </w:rPr>
        <w:t xml:space="preserve">по подведению итогов </w:t>
      </w:r>
      <w:r>
        <w:rPr>
          <w:b w:val="0"/>
        </w:rPr>
        <w:t>К</w:t>
      </w:r>
      <w:r w:rsidR="00F05F79" w:rsidRPr="006B2CF0">
        <w:rPr>
          <w:b w:val="0"/>
        </w:rPr>
        <w:t>онкурса</w:t>
      </w:r>
      <w:r w:rsidRPr="00682CCD">
        <w:rPr>
          <w:b w:val="0"/>
          <w:sz w:val="24"/>
          <w:szCs w:val="28"/>
        </w:rPr>
        <w:t xml:space="preserve"> </w:t>
      </w:r>
      <w:r w:rsidRPr="00682CCD">
        <w:rPr>
          <w:b w:val="0"/>
        </w:rPr>
        <w:t xml:space="preserve">на </w:t>
      </w:r>
      <w:r w:rsidR="00C73044" w:rsidRPr="009501FF">
        <w:rPr>
          <w:b w:val="0"/>
          <w:szCs w:val="28"/>
        </w:rPr>
        <w:t>лучший материал</w:t>
      </w:r>
      <w:r w:rsidR="00C73044" w:rsidRPr="009501FF">
        <w:rPr>
          <w:szCs w:val="28"/>
        </w:rPr>
        <w:t xml:space="preserve"> </w:t>
      </w:r>
      <w:r w:rsidR="009501FF" w:rsidRPr="009501FF">
        <w:rPr>
          <w:b w:val="0"/>
        </w:rPr>
        <w:t>в средствах массовой информации,</w:t>
      </w:r>
      <w:r w:rsidR="00C73044" w:rsidRPr="009501FF">
        <w:rPr>
          <w:b w:val="0"/>
          <w:bCs/>
        </w:rPr>
        <w:t xml:space="preserve"> </w:t>
      </w:r>
      <w:r w:rsidR="00AE7432">
        <w:rPr>
          <w:b w:val="0"/>
          <w:szCs w:val="28"/>
        </w:rPr>
        <w:t>в сети И</w:t>
      </w:r>
      <w:r w:rsidR="00C73044" w:rsidRPr="009501FF">
        <w:rPr>
          <w:b w:val="0"/>
          <w:szCs w:val="28"/>
        </w:rPr>
        <w:t>нте</w:t>
      </w:r>
      <w:r w:rsidR="00243ECC" w:rsidRPr="009501FF">
        <w:rPr>
          <w:b w:val="0"/>
          <w:szCs w:val="28"/>
        </w:rPr>
        <w:t>р</w:t>
      </w:r>
      <w:r w:rsidR="00C73044" w:rsidRPr="009501FF">
        <w:rPr>
          <w:b w:val="0"/>
          <w:szCs w:val="28"/>
        </w:rPr>
        <w:t>нет,</w:t>
      </w:r>
      <w:r w:rsidR="005E6F85" w:rsidRPr="009501FF">
        <w:rPr>
          <w:b w:val="0"/>
          <w:bCs/>
        </w:rPr>
        <w:t xml:space="preserve"> посвященно</w:t>
      </w:r>
      <w:r w:rsidR="0005459F" w:rsidRPr="009501FF">
        <w:rPr>
          <w:b w:val="0"/>
          <w:bCs/>
        </w:rPr>
        <w:t>го</w:t>
      </w:r>
      <w:r w:rsidRPr="009501FF">
        <w:rPr>
          <w:b w:val="0"/>
        </w:rPr>
        <w:t xml:space="preserve"> </w:t>
      </w:r>
      <w:r w:rsidRPr="00682CCD">
        <w:rPr>
          <w:b w:val="0"/>
        </w:rPr>
        <w:t>30-летию избирательной системы Российской Федерации и Конституции Российской Федерации</w:t>
      </w:r>
    </w:p>
    <w:p w:rsidR="00F05F79" w:rsidRPr="00632E65" w:rsidRDefault="006B2CF0" w:rsidP="00632E65">
      <w:pPr>
        <w:pStyle w:val="a3"/>
        <w:jc w:val="center"/>
        <w:rPr>
          <w:b w:val="0"/>
          <w:szCs w:val="28"/>
        </w:rPr>
      </w:pPr>
      <w:r>
        <w:rPr>
          <w:b w:val="0"/>
          <w:szCs w:val="28"/>
        </w:rPr>
        <w:t xml:space="preserve">(далее – </w:t>
      </w:r>
      <w:r w:rsidR="00682CCD">
        <w:rPr>
          <w:b w:val="0"/>
          <w:szCs w:val="28"/>
        </w:rPr>
        <w:t>Конкурсная комиссия</w:t>
      </w:r>
      <w:r>
        <w:rPr>
          <w:b w:val="0"/>
          <w:szCs w:val="28"/>
        </w:rPr>
        <w:t>)</w:t>
      </w:r>
    </w:p>
    <w:p w:rsidR="002F3F6F" w:rsidRDefault="002F3F6F" w:rsidP="002F3F6F">
      <w:pPr>
        <w:pStyle w:val="a3"/>
        <w:jc w:val="center"/>
        <w:rPr>
          <w:b w:val="0"/>
        </w:rPr>
      </w:pPr>
    </w:p>
    <w:p w:rsidR="00D3116F" w:rsidRPr="009501FF" w:rsidRDefault="00D3116F" w:rsidP="00D3116F">
      <w:pPr>
        <w:pStyle w:val="a3"/>
        <w:ind w:left="142"/>
        <w:jc w:val="left"/>
        <w:rPr>
          <w:b w:val="0"/>
        </w:rPr>
      </w:pPr>
      <w:r w:rsidRPr="009501FF">
        <w:rPr>
          <w:b w:val="0"/>
        </w:rPr>
        <w:t xml:space="preserve">Председатель Конкурсной </w:t>
      </w:r>
    </w:p>
    <w:p w:rsidR="00D3116F" w:rsidRPr="009501FF" w:rsidRDefault="00D3116F" w:rsidP="00D3116F">
      <w:pPr>
        <w:pStyle w:val="a3"/>
        <w:ind w:left="142"/>
        <w:jc w:val="left"/>
        <w:rPr>
          <w:b w:val="0"/>
        </w:rPr>
      </w:pPr>
      <w:r w:rsidRPr="009501FF">
        <w:rPr>
          <w:b w:val="0"/>
        </w:rPr>
        <w:t>комиссии:</w:t>
      </w:r>
    </w:p>
    <w:p w:rsidR="00D3116F" w:rsidRPr="00D3116F" w:rsidRDefault="00D3116F" w:rsidP="00D3116F">
      <w:pPr>
        <w:pStyle w:val="a3"/>
        <w:ind w:left="142"/>
        <w:jc w:val="left"/>
        <w:rPr>
          <w:b w:val="0"/>
          <w:color w:val="FF0000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3011"/>
        <w:gridCol w:w="283"/>
        <w:gridCol w:w="360"/>
        <w:gridCol w:w="5877"/>
      </w:tblGrid>
      <w:tr w:rsidR="00C64047" w:rsidRPr="009668BB" w:rsidTr="00C64047">
        <w:trPr>
          <w:trHeight w:val="489"/>
        </w:trPr>
        <w:tc>
          <w:tcPr>
            <w:tcW w:w="3011" w:type="dxa"/>
          </w:tcPr>
          <w:p w:rsidR="00C64047" w:rsidRPr="00D417F6" w:rsidRDefault="00682CCD" w:rsidP="00BF21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ТУМАНОВ</w:t>
            </w:r>
          </w:p>
          <w:p w:rsidR="00C64047" w:rsidRDefault="00682CCD" w:rsidP="00AB66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Александрович</w:t>
            </w:r>
          </w:p>
          <w:p w:rsidR="00D3116F" w:rsidRDefault="00D3116F" w:rsidP="00D3116F">
            <w:pPr>
              <w:pStyle w:val="a3"/>
              <w:ind w:left="142"/>
              <w:jc w:val="left"/>
              <w:rPr>
                <w:b w:val="0"/>
                <w:color w:val="FF0000"/>
              </w:rPr>
            </w:pPr>
          </w:p>
          <w:p w:rsidR="00D3116F" w:rsidRPr="009501FF" w:rsidRDefault="00D3116F" w:rsidP="00D3116F">
            <w:pPr>
              <w:pStyle w:val="a3"/>
              <w:jc w:val="left"/>
              <w:rPr>
                <w:b w:val="0"/>
              </w:rPr>
            </w:pPr>
            <w:r w:rsidRPr="009501FF">
              <w:rPr>
                <w:b w:val="0"/>
              </w:rPr>
              <w:t>Секретарь Конкурсной комиссии:</w:t>
            </w:r>
          </w:p>
          <w:p w:rsidR="00682CCD" w:rsidRDefault="00682CCD" w:rsidP="00AB6667">
            <w:pPr>
              <w:jc w:val="both"/>
              <w:rPr>
                <w:sz w:val="28"/>
              </w:rPr>
            </w:pPr>
          </w:p>
        </w:tc>
        <w:tc>
          <w:tcPr>
            <w:tcW w:w="283" w:type="dxa"/>
          </w:tcPr>
          <w:p w:rsidR="00C64047" w:rsidRDefault="00C64047" w:rsidP="00F56C36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F56C3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682CCD" w:rsidP="00F56C3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  <w:r w:rsidR="00C64047">
              <w:rPr>
                <w:sz w:val="28"/>
                <w:szCs w:val="28"/>
              </w:rPr>
              <w:t xml:space="preserve"> и</w:t>
            </w:r>
            <w:r w:rsidR="00C64047" w:rsidRPr="00D417F6">
              <w:rPr>
                <w:sz w:val="28"/>
                <w:szCs w:val="28"/>
              </w:rPr>
              <w:t>збирательной комиссии Тверской области</w:t>
            </w:r>
            <w:r w:rsidR="00C64047">
              <w:rPr>
                <w:sz w:val="28"/>
              </w:rPr>
              <w:t xml:space="preserve">, председатель </w:t>
            </w:r>
            <w:r>
              <w:rPr>
                <w:sz w:val="28"/>
              </w:rPr>
              <w:t>Конкурсной комиссии</w:t>
            </w:r>
            <w:r w:rsidR="00C64047">
              <w:rPr>
                <w:sz w:val="28"/>
              </w:rPr>
              <w:t>;</w:t>
            </w:r>
          </w:p>
          <w:p w:rsidR="00C64047" w:rsidRPr="00383DED" w:rsidRDefault="00C64047" w:rsidP="00F56C36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C64047">
        <w:trPr>
          <w:trHeight w:val="503"/>
        </w:trPr>
        <w:tc>
          <w:tcPr>
            <w:tcW w:w="3011" w:type="dxa"/>
          </w:tcPr>
          <w:p w:rsidR="00C64047" w:rsidRPr="00F3241A" w:rsidRDefault="00682CCD" w:rsidP="001D5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</w:t>
            </w:r>
          </w:p>
          <w:p w:rsidR="00C64047" w:rsidRPr="009668BB" w:rsidRDefault="00682CCD" w:rsidP="001D5FE3">
            <w:pPr>
              <w:rPr>
                <w:sz w:val="28"/>
              </w:rPr>
            </w:pPr>
            <w:r>
              <w:rPr>
                <w:sz w:val="28"/>
                <w:szCs w:val="28"/>
              </w:rPr>
              <w:t>Алексей Геннадьевич</w:t>
            </w:r>
          </w:p>
        </w:tc>
        <w:tc>
          <w:tcPr>
            <w:tcW w:w="283" w:type="dxa"/>
          </w:tcPr>
          <w:p w:rsidR="00C64047" w:rsidRPr="009668BB" w:rsidRDefault="00C64047" w:rsidP="007B7578">
            <w:pPr>
              <w:spacing w:before="100" w:beforeAutospacing="1"/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9668BB" w:rsidRDefault="00C64047" w:rsidP="007B7578">
            <w:pPr>
              <w:spacing w:before="100" w:beforeAutospacing="1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Pr="009668BB" w:rsidRDefault="00C64047" w:rsidP="00343198">
            <w:pPr>
              <w:spacing w:before="100" w:beforeAutospacing="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9668BB">
              <w:rPr>
                <w:sz w:val="28"/>
              </w:rPr>
              <w:t>едущий консультант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 xml:space="preserve">, секретарь </w:t>
            </w:r>
            <w:r w:rsidR="00682CCD">
              <w:rPr>
                <w:sz w:val="28"/>
              </w:rPr>
              <w:t>Конкурсной комиссии</w:t>
            </w:r>
            <w:r w:rsidR="00343198" w:rsidRPr="00343198">
              <w:rPr>
                <w:color w:val="0070C0"/>
                <w:sz w:val="28"/>
              </w:rPr>
              <w:t>;</w:t>
            </w:r>
          </w:p>
        </w:tc>
      </w:tr>
      <w:tr w:rsidR="00C64047" w:rsidRPr="009668BB" w:rsidTr="00C64047">
        <w:trPr>
          <w:trHeight w:val="541"/>
        </w:trPr>
        <w:tc>
          <w:tcPr>
            <w:tcW w:w="3011" w:type="dxa"/>
            <w:vAlign w:val="center"/>
          </w:tcPr>
          <w:p w:rsidR="00C64047" w:rsidRDefault="00C64047" w:rsidP="00682CCD">
            <w:pPr>
              <w:rPr>
                <w:sz w:val="28"/>
              </w:rPr>
            </w:pPr>
            <w:r>
              <w:rPr>
                <w:sz w:val="28"/>
              </w:rPr>
              <w:t xml:space="preserve">Члены </w:t>
            </w:r>
            <w:r w:rsidR="00682CCD">
              <w:rPr>
                <w:sz w:val="28"/>
              </w:rPr>
              <w:t>Конкурсной комиссии</w:t>
            </w:r>
            <w:r>
              <w:rPr>
                <w:sz w:val="28"/>
              </w:rPr>
              <w:t>:</w:t>
            </w:r>
          </w:p>
          <w:p w:rsidR="00682CCD" w:rsidRPr="009668BB" w:rsidRDefault="00682CCD" w:rsidP="00682CCD">
            <w:pPr>
              <w:rPr>
                <w:sz w:val="28"/>
              </w:rPr>
            </w:pPr>
          </w:p>
        </w:tc>
        <w:tc>
          <w:tcPr>
            <w:tcW w:w="283" w:type="dxa"/>
          </w:tcPr>
          <w:p w:rsidR="00C64047" w:rsidRPr="009668BB" w:rsidRDefault="00C64047" w:rsidP="007B7578">
            <w:pPr>
              <w:rPr>
                <w:sz w:val="28"/>
              </w:rPr>
            </w:pPr>
          </w:p>
        </w:tc>
        <w:tc>
          <w:tcPr>
            <w:tcW w:w="360" w:type="dxa"/>
            <w:vAlign w:val="center"/>
          </w:tcPr>
          <w:p w:rsidR="00C64047" w:rsidRPr="009668BB" w:rsidRDefault="00C64047" w:rsidP="007B7578">
            <w:pPr>
              <w:rPr>
                <w:sz w:val="28"/>
              </w:rPr>
            </w:pPr>
          </w:p>
        </w:tc>
        <w:tc>
          <w:tcPr>
            <w:tcW w:w="5877" w:type="dxa"/>
            <w:vAlign w:val="center"/>
          </w:tcPr>
          <w:p w:rsidR="00C64047" w:rsidRPr="009668BB" w:rsidRDefault="00C64047" w:rsidP="007B7578">
            <w:pPr>
              <w:jc w:val="both"/>
              <w:rPr>
                <w:sz w:val="28"/>
              </w:rPr>
            </w:pPr>
          </w:p>
        </w:tc>
      </w:tr>
      <w:tr w:rsidR="00C64047" w:rsidRPr="009668BB" w:rsidTr="00C64047">
        <w:trPr>
          <w:trHeight w:val="581"/>
        </w:trPr>
        <w:tc>
          <w:tcPr>
            <w:tcW w:w="3011" w:type="dxa"/>
          </w:tcPr>
          <w:p w:rsidR="00C64047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Б</w:t>
            </w:r>
            <w:r w:rsidR="00A9087F">
              <w:rPr>
                <w:sz w:val="28"/>
              </w:rPr>
              <w:t>ЫСТРОВ</w:t>
            </w:r>
            <w:r>
              <w:rPr>
                <w:sz w:val="28"/>
              </w:rPr>
              <w:t xml:space="preserve"> </w:t>
            </w:r>
          </w:p>
          <w:p w:rsidR="00C64047" w:rsidRPr="009668BB" w:rsidRDefault="00A9087F" w:rsidP="00383DED">
            <w:pPr>
              <w:rPr>
                <w:sz w:val="28"/>
              </w:rPr>
            </w:pPr>
            <w:r>
              <w:rPr>
                <w:sz w:val="28"/>
              </w:rPr>
              <w:t>Михаил Петрович</w:t>
            </w:r>
          </w:p>
        </w:tc>
        <w:tc>
          <w:tcPr>
            <w:tcW w:w="283" w:type="dxa"/>
          </w:tcPr>
          <w:p w:rsidR="00C64047" w:rsidRDefault="00C64047" w:rsidP="00383DED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9668BB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A9087F" w:rsidP="00D24B74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Председатель Тверской региональной общественной организации работников СМИ «</w:t>
            </w:r>
            <w:proofErr w:type="spellStart"/>
            <w:r>
              <w:rPr>
                <w:sz w:val="28"/>
                <w:szCs w:val="28"/>
              </w:rPr>
              <w:t>Медиасоюз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AE2B9E" w:rsidRPr="00AE2B9E">
              <w:rPr>
                <w:color w:val="0070C0"/>
                <w:sz w:val="28"/>
                <w:szCs w:val="28"/>
              </w:rPr>
              <w:t xml:space="preserve"> </w:t>
            </w:r>
            <w:r w:rsidR="00AE2B9E" w:rsidRPr="009501FF">
              <w:rPr>
                <w:sz w:val="28"/>
                <w:szCs w:val="28"/>
              </w:rPr>
              <w:t>(по согласованию)</w:t>
            </w:r>
            <w:r w:rsidR="00C64047" w:rsidRPr="009501FF">
              <w:rPr>
                <w:sz w:val="28"/>
              </w:rPr>
              <w:t>;</w:t>
            </w:r>
          </w:p>
          <w:p w:rsidR="00C64047" w:rsidRPr="009668BB" w:rsidRDefault="00C64047" w:rsidP="00383DED">
            <w:pPr>
              <w:jc w:val="both"/>
              <w:rPr>
                <w:sz w:val="28"/>
              </w:rPr>
            </w:pPr>
          </w:p>
        </w:tc>
      </w:tr>
      <w:tr w:rsidR="00C64047" w:rsidRPr="009668BB" w:rsidTr="00C64047">
        <w:trPr>
          <w:trHeight w:val="581"/>
        </w:trPr>
        <w:tc>
          <w:tcPr>
            <w:tcW w:w="3011" w:type="dxa"/>
          </w:tcPr>
          <w:p w:rsidR="00682CCD" w:rsidRPr="00F3241A" w:rsidRDefault="00682CCD" w:rsidP="00682C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</w:t>
            </w:r>
          </w:p>
          <w:p w:rsidR="00C64047" w:rsidRDefault="00682CCD" w:rsidP="00682CCD">
            <w:pPr>
              <w:rPr>
                <w:sz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283" w:type="dxa"/>
          </w:tcPr>
          <w:p w:rsidR="00C64047" w:rsidRDefault="00C64047" w:rsidP="00383DED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682CCD" w:rsidRDefault="00682CCD" w:rsidP="00682CCD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Default="00C64047" w:rsidP="006B2CF0">
            <w:pPr>
              <w:jc w:val="both"/>
              <w:rPr>
                <w:sz w:val="28"/>
              </w:rPr>
            </w:pPr>
          </w:p>
          <w:p w:rsidR="00C64047" w:rsidRDefault="00C64047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C64047">
        <w:trPr>
          <w:trHeight w:val="988"/>
        </w:trPr>
        <w:tc>
          <w:tcPr>
            <w:tcW w:w="3011" w:type="dxa"/>
          </w:tcPr>
          <w:p w:rsidR="00C64047" w:rsidRDefault="00BF21A5" w:rsidP="00682C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АЛЕШУКИНА</w:t>
            </w:r>
            <w:r w:rsidR="00682CCD">
              <w:rPr>
                <w:sz w:val="28"/>
                <w:szCs w:val="28"/>
              </w:rPr>
              <w:t xml:space="preserve"> Светлана Александровна</w:t>
            </w:r>
          </w:p>
          <w:p w:rsidR="00BF21A5" w:rsidRDefault="00BF21A5" w:rsidP="00682CCD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C64047" w:rsidRDefault="00C64047" w:rsidP="00383DE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383D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682CCD" w:rsidP="00383DED">
            <w:pPr>
              <w:jc w:val="both"/>
              <w:rPr>
                <w:sz w:val="28"/>
                <w:szCs w:val="28"/>
              </w:rPr>
            </w:pPr>
            <w:r w:rsidRPr="00682CCD">
              <w:rPr>
                <w:sz w:val="28"/>
                <w:szCs w:val="28"/>
              </w:rPr>
              <w:t xml:space="preserve">Член избирательной комиссии Тверской области </w:t>
            </w:r>
            <w:r>
              <w:rPr>
                <w:sz w:val="28"/>
                <w:szCs w:val="28"/>
              </w:rPr>
              <w:t>с правом решающего голоса</w:t>
            </w:r>
            <w:r w:rsidR="00C64047">
              <w:rPr>
                <w:sz w:val="28"/>
                <w:szCs w:val="28"/>
              </w:rPr>
              <w:t>;</w:t>
            </w:r>
          </w:p>
          <w:p w:rsidR="00C64047" w:rsidRPr="00AE5B08" w:rsidRDefault="00C64047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C64047">
        <w:trPr>
          <w:trHeight w:val="703"/>
        </w:trPr>
        <w:tc>
          <w:tcPr>
            <w:tcW w:w="3011" w:type="dxa"/>
          </w:tcPr>
          <w:p w:rsidR="00BF21A5" w:rsidRDefault="00BF21A5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</w:t>
            </w:r>
          </w:p>
          <w:p w:rsidR="00C64047" w:rsidRPr="00F3241A" w:rsidRDefault="00682CCD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Георгий Николаевич</w:t>
            </w:r>
          </w:p>
        </w:tc>
        <w:tc>
          <w:tcPr>
            <w:tcW w:w="283" w:type="dxa"/>
          </w:tcPr>
          <w:p w:rsidR="00C64047" w:rsidRPr="00F3241A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F3241A" w:rsidRDefault="00C64047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682CCD" w:rsidP="000E2C73">
            <w:pPr>
              <w:jc w:val="both"/>
              <w:rPr>
                <w:sz w:val="28"/>
              </w:rPr>
            </w:pPr>
            <w:r w:rsidRPr="00682CCD">
              <w:rPr>
                <w:sz w:val="28"/>
              </w:rPr>
              <w:t>Член избирательной комиссии Тверской области с правом решающего голоса</w:t>
            </w:r>
            <w:r w:rsidR="00C64047">
              <w:rPr>
                <w:sz w:val="28"/>
              </w:rPr>
              <w:t>;</w:t>
            </w:r>
          </w:p>
          <w:p w:rsidR="00C64047" w:rsidRPr="00F3241A" w:rsidRDefault="00C64047" w:rsidP="000E2C73">
            <w:pPr>
              <w:jc w:val="both"/>
              <w:rPr>
                <w:sz w:val="28"/>
              </w:rPr>
            </w:pPr>
          </w:p>
        </w:tc>
      </w:tr>
      <w:tr w:rsidR="009501FF" w:rsidRPr="009501FF" w:rsidTr="00C64047">
        <w:trPr>
          <w:trHeight w:val="891"/>
        </w:trPr>
        <w:tc>
          <w:tcPr>
            <w:tcW w:w="3011" w:type="dxa"/>
          </w:tcPr>
          <w:p w:rsidR="00FB038F" w:rsidRDefault="00FB038F" w:rsidP="000E2C73">
            <w:pPr>
              <w:jc w:val="both"/>
              <w:rPr>
                <w:sz w:val="28"/>
                <w:szCs w:val="28"/>
              </w:rPr>
            </w:pPr>
            <w:r w:rsidRPr="00FB038F">
              <w:rPr>
                <w:sz w:val="28"/>
                <w:szCs w:val="28"/>
              </w:rPr>
              <w:lastRenderedPageBreak/>
              <w:t>С</w:t>
            </w:r>
            <w:r>
              <w:rPr>
                <w:sz w:val="28"/>
                <w:szCs w:val="28"/>
              </w:rPr>
              <w:t>ОКОЛОВА</w:t>
            </w:r>
          </w:p>
          <w:p w:rsidR="00C64047" w:rsidRPr="000E2C73" w:rsidRDefault="00FB038F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B038F">
              <w:rPr>
                <w:sz w:val="28"/>
                <w:szCs w:val="28"/>
              </w:rPr>
              <w:t>атьяна Алексеевна</w:t>
            </w:r>
          </w:p>
        </w:tc>
        <w:tc>
          <w:tcPr>
            <w:tcW w:w="283" w:type="dxa"/>
          </w:tcPr>
          <w:p w:rsidR="00C64047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0E2C73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Pr="009501FF" w:rsidRDefault="00BB20FF" w:rsidP="000E2C73">
            <w:pPr>
              <w:jc w:val="both"/>
              <w:rPr>
                <w:sz w:val="28"/>
              </w:rPr>
            </w:pPr>
            <w:r w:rsidRPr="009501FF">
              <w:rPr>
                <w:sz w:val="28"/>
              </w:rPr>
              <w:t>Секретарь</w:t>
            </w:r>
            <w:r w:rsidR="00FB038F" w:rsidRPr="009501FF">
              <w:rPr>
                <w:sz w:val="28"/>
              </w:rPr>
              <w:t xml:space="preserve"> Тверского регионального отделения Союза журналистов </w:t>
            </w:r>
            <w:r w:rsidR="009501FF" w:rsidRPr="009501FF">
              <w:rPr>
                <w:sz w:val="28"/>
              </w:rPr>
              <w:t xml:space="preserve">России </w:t>
            </w:r>
            <w:r w:rsidR="009501FF" w:rsidRPr="009501FF">
              <w:rPr>
                <w:sz w:val="28"/>
                <w:szCs w:val="28"/>
              </w:rPr>
              <w:t>(</w:t>
            </w:r>
            <w:r w:rsidR="00AE2B9E" w:rsidRPr="009501FF">
              <w:rPr>
                <w:sz w:val="28"/>
                <w:szCs w:val="28"/>
              </w:rPr>
              <w:t>по согласованию)</w:t>
            </w:r>
            <w:r w:rsidR="00343198" w:rsidRPr="009501FF">
              <w:rPr>
                <w:sz w:val="28"/>
              </w:rPr>
              <w:t>;</w:t>
            </w:r>
          </w:p>
          <w:p w:rsidR="00C64047" w:rsidRPr="009501FF" w:rsidRDefault="00C64047" w:rsidP="000E2C73">
            <w:pPr>
              <w:jc w:val="both"/>
              <w:rPr>
                <w:sz w:val="28"/>
              </w:rPr>
            </w:pPr>
          </w:p>
        </w:tc>
      </w:tr>
      <w:tr w:rsidR="00BF21A5" w:rsidRPr="00F3241A" w:rsidTr="00BF21A5">
        <w:trPr>
          <w:trHeight w:val="891"/>
        </w:trPr>
        <w:tc>
          <w:tcPr>
            <w:tcW w:w="3011" w:type="dxa"/>
          </w:tcPr>
          <w:p w:rsidR="00BF21A5" w:rsidRDefault="00BF21A5" w:rsidP="00B448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СТУПИН</w:t>
            </w:r>
          </w:p>
          <w:p w:rsidR="00BF21A5" w:rsidRPr="00F3241A" w:rsidRDefault="00BF21A5" w:rsidP="00B448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Игоревич</w:t>
            </w:r>
          </w:p>
        </w:tc>
        <w:tc>
          <w:tcPr>
            <w:tcW w:w="283" w:type="dxa"/>
          </w:tcPr>
          <w:p w:rsidR="00BF21A5" w:rsidRPr="00F3241A" w:rsidRDefault="00BF21A5" w:rsidP="00B448CB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BF21A5" w:rsidRPr="00F3241A" w:rsidRDefault="00BF21A5" w:rsidP="00B448CB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BF21A5" w:rsidRDefault="00BF21A5" w:rsidP="00B448CB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НП «Верхневолжская Ассоциация Периодической Печати»</w:t>
            </w:r>
            <w:r w:rsidR="00AE2B9E">
              <w:rPr>
                <w:sz w:val="28"/>
              </w:rPr>
              <w:t xml:space="preserve"> </w:t>
            </w:r>
            <w:r w:rsidR="00AE2B9E" w:rsidRPr="009501FF">
              <w:rPr>
                <w:sz w:val="28"/>
                <w:szCs w:val="28"/>
              </w:rPr>
              <w:t>(по согласованию)</w:t>
            </w:r>
            <w:r w:rsidRPr="009501FF">
              <w:rPr>
                <w:sz w:val="28"/>
              </w:rPr>
              <w:t>.</w:t>
            </w:r>
          </w:p>
          <w:p w:rsidR="00BF21A5" w:rsidRPr="00F3241A" w:rsidRDefault="00BF21A5" w:rsidP="00B448CB">
            <w:pPr>
              <w:jc w:val="both"/>
              <w:rPr>
                <w:sz w:val="28"/>
              </w:rPr>
            </w:pPr>
          </w:p>
        </w:tc>
      </w:tr>
    </w:tbl>
    <w:p w:rsidR="002164A4" w:rsidRPr="00632E65" w:rsidRDefault="002164A4" w:rsidP="00632E65">
      <w:pPr>
        <w:rPr>
          <w:sz w:val="2"/>
          <w:szCs w:val="2"/>
        </w:rPr>
      </w:pPr>
    </w:p>
    <w:sectPr w:rsidR="002164A4" w:rsidRPr="00632E65" w:rsidSect="00632E65">
      <w:pgSz w:w="11907" w:h="16840" w:code="9"/>
      <w:pgMar w:top="1134" w:right="851" w:bottom="709" w:left="1418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79"/>
    <w:rsid w:val="0005459F"/>
    <w:rsid w:val="0007082E"/>
    <w:rsid w:val="00092C9A"/>
    <w:rsid w:val="000E263D"/>
    <w:rsid w:val="000E2C73"/>
    <w:rsid w:val="001757DE"/>
    <w:rsid w:val="001D5FE3"/>
    <w:rsid w:val="002164A4"/>
    <w:rsid w:val="00243ECC"/>
    <w:rsid w:val="00274886"/>
    <w:rsid w:val="00285CA5"/>
    <w:rsid w:val="00287351"/>
    <w:rsid w:val="00295A96"/>
    <w:rsid w:val="002C3C98"/>
    <w:rsid w:val="002F3F6F"/>
    <w:rsid w:val="00343198"/>
    <w:rsid w:val="00383DED"/>
    <w:rsid w:val="003E2EC8"/>
    <w:rsid w:val="003F57A6"/>
    <w:rsid w:val="00483EC4"/>
    <w:rsid w:val="005A746E"/>
    <w:rsid w:val="005D6A73"/>
    <w:rsid w:val="005E6F85"/>
    <w:rsid w:val="00605BAF"/>
    <w:rsid w:val="00632E65"/>
    <w:rsid w:val="00655058"/>
    <w:rsid w:val="00682CCD"/>
    <w:rsid w:val="006B2CF0"/>
    <w:rsid w:val="00762D6E"/>
    <w:rsid w:val="00771498"/>
    <w:rsid w:val="007B7E5D"/>
    <w:rsid w:val="007E14E6"/>
    <w:rsid w:val="009501FF"/>
    <w:rsid w:val="009E6C75"/>
    <w:rsid w:val="00A13D11"/>
    <w:rsid w:val="00A25987"/>
    <w:rsid w:val="00A53FB8"/>
    <w:rsid w:val="00A568CA"/>
    <w:rsid w:val="00A87DFD"/>
    <w:rsid w:val="00A9087F"/>
    <w:rsid w:val="00AB6667"/>
    <w:rsid w:val="00AE2B9E"/>
    <w:rsid w:val="00AE5B08"/>
    <w:rsid w:val="00AE7432"/>
    <w:rsid w:val="00BB20FF"/>
    <w:rsid w:val="00BF21A5"/>
    <w:rsid w:val="00BF2DD0"/>
    <w:rsid w:val="00C31531"/>
    <w:rsid w:val="00C45DFB"/>
    <w:rsid w:val="00C64047"/>
    <w:rsid w:val="00C73044"/>
    <w:rsid w:val="00D0619B"/>
    <w:rsid w:val="00D24B74"/>
    <w:rsid w:val="00D3116F"/>
    <w:rsid w:val="00DB5DB7"/>
    <w:rsid w:val="00DD6A76"/>
    <w:rsid w:val="00E024B7"/>
    <w:rsid w:val="00E36CF5"/>
    <w:rsid w:val="00E6356C"/>
    <w:rsid w:val="00E7094B"/>
    <w:rsid w:val="00EB4E35"/>
    <w:rsid w:val="00F05F79"/>
    <w:rsid w:val="00F3241A"/>
    <w:rsid w:val="00F56C36"/>
    <w:rsid w:val="00F72975"/>
    <w:rsid w:val="00FB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80D84-B89C-4CC2-B096-D873FEB7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 Знак Знак"/>
    <w:basedOn w:val="a"/>
    <w:rsid w:val="000708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E26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26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2023-02-07T09:30:00Z</cp:lastPrinted>
  <dcterms:created xsi:type="dcterms:W3CDTF">2023-02-15T08:41:00Z</dcterms:created>
  <dcterms:modified xsi:type="dcterms:W3CDTF">2023-02-21T10:11:00Z</dcterms:modified>
</cp:coreProperties>
</file>