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-225"/>
        <w:tblW w:w="4536" w:type="dxa"/>
        <w:tblLook w:val="04A0" w:firstRow="1" w:lastRow="0" w:firstColumn="1" w:lastColumn="0" w:noHBand="0" w:noVBand="1"/>
      </w:tblPr>
      <w:tblGrid>
        <w:gridCol w:w="4536"/>
      </w:tblGrid>
      <w:tr w:rsidR="005640EB" w:rsidRPr="002122D0" w:rsidTr="005640EB">
        <w:tc>
          <w:tcPr>
            <w:tcW w:w="4536" w:type="dxa"/>
            <w:shd w:val="clear" w:color="auto" w:fill="auto"/>
            <w:vAlign w:val="bottom"/>
          </w:tcPr>
          <w:p w:rsidR="005640EB" w:rsidRPr="005640EB" w:rsidRDefault="005640EB" w:rsidP="005640EB">
            <w:pPr>
              <w:ind w:firstLine="176"/>
              <w:jc w:val="center"/>
              <w:rPr>
                <w:sz w:val="28"/>
                <w:szCs w:val="28"/>
              </w:rPr>
            </w:pPr>
            <w:r w:rsidRPr="005640EB">
              <w:rPr>
                <w:sz w:val="28"/>
                <w:szCs w:val="28"/>
              </w:rPr>
              <w:t>Приложение № 2 (форма)</w:t>
            </w:r>
          </w:p>
        </w:tc>
      </w:tr>
      <w:tr w:rsidR="005640EB" w:rsidRPr="002122D0" w:rsidTr="005640EB">
        <w:tc>
          <w:tcPr>
            <w:tcW w:w="4536" w:type="dxa"/>
            <w:shd w:val="clear" w:color="auto" w:fill="auto"/>
            <w:vAlign w:val="bottom"/>
          </w:tcPr>
          <w:p w:rsidR="005640EB" w:rsidRPr="005640EB" w:rsidRDefault="005640EB" w:rsidP="005640EB">
            <w:pPr>
              <w:ind w:firstLine="176"/>
              <w:jc w:val="center"/>
              <w:rPr>
                <w:sz w:val="28"/>
                <w:szCs w:val="28"/>
              </w:rPr>
            </w:pPr>
            <w:r w:rsidRPr="005640EB">
              <w:rPr>
                <w:sz w:val="28"/>
                <w:szCs w:val="28"/>
              </w:rPr>
              <w:t>УТВЕРЖДЕНА</w:t>
            </w:r>
          </w:p>
        </w:tc>
      </w:tr>
      <w:tr w:rsidR="005640EB" w:rsidRPr="002122D0" w:rsidTr="005640EB">
        <w:tc>
          <w:tcPr>
            <w:tcW w:w="4536" w:type="dxa"/>
            <w:shd w:val="clear" w:color="auto" w:fill="auto"/>
            <w:vAlign w:val="bottom"/>
          </w:tcPr>
          <w:p w:rsidR="005640EB" w:rsidRPr="005640EB" w:rsidRDefault="005640EB" w:rsidP="005640EB">
            <w:pPr>
              <w:ind w:firstLine="176"/>
              <w:jc w:val="center"/>
              <w:rPr>
                <w:sz w:val="28"/>
                <w:szCs w:val="28"/>
              </w:rPr>
            </w:pPr>
            <w:r w:rsidRPr="005640EB">
              <w:rPr>
                <w:sz w:val="28"/>
                <w:szCs w:val="28"/>
              </w:rPr>
              <w:t>постановлением избирательной</w:t>
            </w:r>
          </w:p>
        </w:tc>
      </w:tr>
      <w:tr w:rsidR="005640EB" w:rsidRPr="002122D0" w:rsidTr="005640EB">
        <w:tc>
          <w:tcPr>
            <w:tcW w:w="4536" w:type="dxa"/>
            <w:shd w:val="clear" w:color="auto" w:fill="auto"/>
            <w:vAlign w:val="bottom"/>
          </w:tcPr>
          <w:p w:rsidR="005640EB" w:rsidRPr="005640EB" w:rsidRDefault="005640EB" w:rsidP="005640EB">
            <w:pPr>
              <w:ind w:firstLine="176"/>
              <w:jc w:val="center"/>
              <w:rPr>
                <w:sz w:val="28"/>
                <w:szCs w:val="28"/>
              </w:rPr>
            </w:pPr>
            <w:r w:rsidRPr="005640EB">
              <w:rPr>
                <w:sz w:val="28"/>
                <w:szCs w:val="28"/>
              </w:rPr>
              <w:t>комиссии Тверской области</w:t>
            </w:r>
          </w:p>
        </w:tc>
      </w:tr>
      <w:tr w:rsidR="005640EB" w:rsidRPr="002122D0" w:rsidTr="005640EB">
        <w:tc>
          <w:tcPr>
            <w:tcW w:w="4536" w:type="dxa"/>
            <w:shd w:val="clear" w:color="auto" w:fill="auto"/>
            <w:vAlign w:val="bottom"/>
          </w:tcPr>
          <w:p w:rsidR="005640EB" w:rsidRPr="005640EB" w:rsidRDefault="005640EB" w:rsidP="005640EB">
            <w:pPr>
              <w:ind w:firstLine="176"/>
              <w:jc w:val="center"/>
              <w:rPr>
                <w:sz w:val="28"/>
                <w:szCs w:val="28"/>
              </w:rPr>
            </w:pPr>
            <w:r w:rsidRPr="005640EB">
              <w:rPr>
                <w:sz w:val="28"/>
                <w:szCs w:val="28"/>
              </w:rPr>
              <w:t xml:space="preserve">от </w:t>
            </w:r>
            <w:r w:rsidR="00A430C9" w:rsidRPr="00A430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августа 2024 г.</w:t>
            </w:r>
            <w:r w:rsidR="00A430C9" w:rsidRPr="00A430C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30C9" w:rsidRPr="00A430C9">
              <w:rPr>
                <w:rFonts w:ascii="Times New Roman" w:eastAsia="Times New Roman" w:hAnsi="Times New Roman" w:cs="Times New Roman"/>
                <w:sz w:val="28"/>
                <w:szCs w:val="28"/>
              </w:rPr>
              <w:t>№ 142/1712-7</w:t>
            </w:r>
          </w:p>
          <w:p w:rsidR="005640EB" w:rsidRPr="005640EB" w:rsidRDefault="005640EB" w:rsidP="005640EB">
            <w:pPr>
              <w:ind w:firstLine="176"/>
              <w:jc w:val="center"/>
              <w:rPr>
                <w:sz w:val="28"/>
                <w:szCs w:val="28"/>
              </w:rPr>
            </w:pPr>
          </w:p>
        </w:tc>
      </w:tr>
    </w:tbl>
    <w:p w:rsidR="005640EB" w:rsidRDefault="005640EB" w:rsidP="005640EB">
      <w:pPr>
        <w:rPr>
          <w:rStyle w:val="a3"/>
          <w:bCs/>
        </w:rPr>
      </w:pPr>
    </w:p>
    <w:p w:rsidR="005640EB" w:rsidRDefault="005640EB" w:rsidP="005640EB">
      <w:pPr>
        <w:rPr>
          <w:rStyle w:val="a3"/>
          <w:bCs/>
        </w:rPr>
      </w:pPr>
    </w:p>
    <w:tbl>
      <w:tblPr>
        <w:tblW w:w="10162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928"/>
        <w:gridCol w:w="15"/>
        <w:gridCol w:w="1013"/>
        <w:gridCol w:w="29"/>
        <w:gridCol w:w="983"/>
        <w:gridCol w:w="1013"/>
        <w:gridCol w:w="1012"/>
        <w:gridCol w:w="1012"/>
        <w:gridCol w:w="1013"/>
        <w:gridCol w:w="813"/>
        <w:gridCol w:w="199"/>
        <w:gridCol w:w="790"/>
        <w:gridCol w:w="222"/>
        <w:gridCol w:w="1012"/>
      </w:tblGrid>
      <w:tr w:rsidR="005640EB" w:rsidRPr="00932CD7" w:rsidTr="005640EB">
        <w:trPr>
          <w:trHeight w:hRule="exact" w:val="118"/>
          <w:jc w:val="center"/>
        </w:trPr>
        <w:tc>
          <w:tcPr>
            <w:tcW w:w="1036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000000"/>
          </w:tcPr>
          <w:p w:rsidR="005640EB" w:rsidRPr="00932CD7" w:rsidRDefault="005640EB" w:rsidP="005640EB">
            <w:pPr>
              <w:pStyle w:val="Normal1"/>
              <w:jc w:val="both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28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5640EB" w:rsidRPr="00932CD7" w:rsidRDefault="005640EB" w:rsidP="005640EB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  <w:tcBorders>
              <w:left w:val="nil"/>
            </w:tcBorders>
            <w:shd w:val="clear" w:color="auto" w:fill="FFFFFF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3" w:type="dxa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shd w:val="clear" w:color="auto" w:fill="000000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3" w:type="dxa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</w:tcPr>
          <w:p w:rsidR="005640EB" w:rsidRPr="00932CD7" w:rsidRDefault="005640EB" w:rsidP="005640EB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  <w:tr w:rsidR="005640EB" w:rsidRPr="009D29DD" w:rsidTr="005640EB">
        <w:tblPrEx>
          <w:tblCellMar>
            <w:left w:w="0" w:type="dxa"/>
            <w:right w:w="0" w:type="dxa"/>
          </w:tblCellMar>
        </w:tblPrEx>
        <w:trPr>
          <w:trHeight w:hRule="exact" w:val="2074"/>
          <w:jc w:val="center"/>
        </w:trPr>
        <w:tc>
          <w:tcPr>
            <w:tcW w:w="108" w:type="dxa"/>
            <w:tcBorders>
              <w:top w:val="nil"/>
              <w:right w:val="nil"/>
            </w:tcBorders>
          </w:tcPr>
          <w:p w:rsidR="005640EB" w:rsidRPr="00932CD7" w:rsidRDefault="005640EB" w:rsidP="005640EB">
            <w:pPr>
              <w:pStyle w:val="Normal1"/>
              <w:outlineLvl w:val="4"/>
            </w:pPr>
          </w:p>
        </w:tc>
        <w:tc>
          <w:tcPr>
            <w:tcW w:w="7831" w:type="dxa"/>
            <w:gridSpan w:val="10"/>
            <w:tcBorders>
              <w:left w:val="nil"/>
            </w:tcBorders>
            <w:vAlign w:val="center"/>
          </w:tcPr>
          <w:p w:rsidR="005640EB" w:rsidRPr="005640EB" w:rsidRDefault="005640EB" w:rsidP="005640EB">
            <w:pPr>
              <w:suppressAutoHyphens/>
              <w:ind w:firstLine="146"/>
              <w:jc w:val="center"/>
              <w:rPr>
                <w:b/>
                <w:bCs/>
              </w:rPr>
            </w:pPr>
            <w:r w:rsidRPr="005640EB">
              <w:rPr>
                <w:b/>
                <w:bCs/>
              </w:rPr>
              <w:t>ИЗБИРАТЕЛЬНЫЙ БЮЛЛЕТЕНЬ</w:t>
            </w:r>
          </w:p>
          <w:p w:rsidR="005640EB" w:rsidRPr="005640EB" w:rsidRDefault="005640EB" w:rsidP="005640EB">
            <w:pPr>
              <w:suppressAutoHyphens/>
              <w:ind w:firstLine="146"/>
              <w:jc w:val="center"/>
              <w:rPr>
                <w:b/>
                <w:bCs/>
              </w:rPr>
            </w:pPr>
            <w:r w:rsidRPr="005640EB">
              <w:rPr>
                <w:b/>
                <w:bCs/>
              </w:rPr>
              <w:t>для голосования на дополнительных выборах депутата Законодательного Собрания Тверской области седьмого созыва, назначенных на «__» _________ 20___ года,</w:t>
            </w:r>
          </w:p>
          <w:p w:rsidR="005640EB" w:rsidRPr="005640EB" w:rsidRDefault="005640EB" w:rsidP="005640EB">
            <w:pPr>
              <w:suppressAutoHyphens/>
              <w:ind w:firstLine="146"/>
              <w:jc w:val="center"/>
              <w:rPr>
                <w:b/>
                <w:bCs/>
              </w:rPr>
            </w:pPr>
            <w:r w:rsidRPr="005640EB">
              <w:rPr>
                <w:b/>
                <w:bCs/>
              </w:rPr>
              <w:t xml:space="preserve">по _____________ одномандатному избирательному округу №__ </w:t>
            </w:r>
          </w:p>
          <w:p w:rsidR="005640EB" w:rsidRPr="009D29DD" w:rsidRDefault="005640EB" w:rsidP="005640EB">
            <w:pPr>
              <w:ind w:firstLine="146"/>
              <w:jc w:val="center"/>
              <w:rPr>
                <w:b/>
                <w:i/>
                <w:sz w:val="16"/>
              </w:rPr>
            </w:pPr>
            <w:r w:rsidRPr="001C389E">
              <w:rPr>
                <w:i/>
                <w:sz w:val="22"/>
                <w:szCs w:val="22"/>
              </w:rPr>
              <w:t>(наименование и номер одномандатного избирательного округа)</w:t>
            </w:r>
          </w:p>
        </w:tc>
        <w:tc>
          <w:tcPr>
            <w:tcW w:w="2223" w:type="dxa"/>
            <w:gridSpan w:val="4"/>
            <w:tcBorders>
              <w:bottom w:val="nil"/>
            </w:tcBorders>
          </w:tcPr>
          <w:p w:rsidR="005640EB" w:rsidRPr="00932CD7" w:rsidRDefault="005640EB" w:rsidP="005640EB">
            <w:pPr>
              <w:pStyle w:val="Normal1"/>
              <w:jc w:val="center"/>
              <w:outlineLvl w:val="4"/>
              <w:rPr>
                <w:rFonts w:ascii="Arial" w:hAnsi="Arial" w:cs="Arial"/>
                <w:sz w:val="12"/>
              </w:rPr>
            </w:pPr>
          </w:p>
          <w:p w:rsidR="005640EB" w:rsidRPr="00932CD7" w:rsidRDefault="005640EB" w:rsidP="005640EB">
            <w:pPr>
              <w:pStyle w:val="Normal1"/>
              <w:jc w:val="center"/>
              <w:outlineLvl w:val="4"/>
              <w:rPr>
                <w:rFonts w:ascii="Arial" w:hAnsi="Arial" w:cs="Arial"/>
                <w:sz w:val="12"/>
              </w:rPr>
            </w:pPr>
            <w:r w:rsidRPr="00932CD7">
              <w:rPr>
                <w:rFonts w:ascii="Arial" w:hAnsi="Arial" w:cs="Arial"/>
                <w:sz w:val="12"/>
              </w:rPr>
              <w:t>(</w:t>
            </w:r>
            <w:r w:rsidRPr="007C01B5">
              <w:rPr>
                <w:sz w:val="16"/>
                <w:szCs w:val="16"/>
              </w:rPr>
              <w:t>Подписи двух членов участковой избирательной комиссии</w:t>
            </w:r>
            <w:r>
              <w:rPr>
                <w:sz w:val="16"/>
                <w:szCs w:val="16"/>
              </w:rPr>
              <w:t xml:space="preserve"> </w:t>
            </w:r>
            <w:r w:rsidRPr="00E51B33">
              <w:rPr>
                <w:sz w:val="16"/>
                <w:szCs w:val="16"/>
              </w:rPr>
              <w:t>с правом решающего голоса</w:t>
            </w:r>
            <w:r>
              <w:rPr>
                <w:sz w:val="16"/>
                <w:szCs w:val="16"/>
              </w:rPr>
              <w:t xml:space="preserve"> и</w:t>
            </w:r>
            <w:r w:rsidRPr="007C01B5">
              <w:rPr>
                <w:sz w:val="16"/>
                <w:szCs w:val="16"/>
              </w:rPr>
              <w:t xml:space="preserve"> печать участковой избирательной комиссии</w:t>
            </w:r>
            <w:r w:rsidRPr="00932CD7">
              <w:rPr>
                <w:rFonts w:ascii="Arial" w:hAnsi="Arial" w:cs="Arial"/>
                <w:sz w:val="12"/>
              </w:rPr>
              <w:t>)</w:t>
            </w:r>
          </w:p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</w:tr>
      <w:tr w:rsidR="005640EB" w:rsidRPr="009D29DD" w:rsidTr="005640EB">
        <w:trPr>
          <w:trHeight w:hRule="exact" w:val="1938"/>
          <w:jc w:val="center"/>
        </w:trPr>
        <w:tc>
          <w:tcPr>
            <w:tcW w:w="7939" w:type="dxa"/>
            <w:gridSpan w:val="11"/>
            <w:vAlign w:val="center"/>
          </w:tcPr>
          <w:p w:rsidR="005640EB" w:rsidRPr="002E7BD6" w:rsidRDefault="005640EB" w:rsidP="005640EB">
            <w:pPr>
              <w:pStyle w:val="Normal1"/>
              <w:jc w:val="center"/>
              <w:outlineLvl w:val="4"/>
              <w:rPr>
                <w:rFonts w:ascii="Arial" w:hAnsi="Arial"/>
                <w:b/>
                <w:i/>
              </w:rPr>
            </w:pPr>
            <w:r w:rsidRPr="002E7BD6">
              <w:rPr>
                <w:b/>
                <w:bCs/>
                <w:iCs/>
              </w:rPr>
              <w:t>РАЗЪЯСНЕНИЕ О ПОРЯДКЕ ЗАПОЛНЕНИЯ ИЗБИРАТЕЛЬНОГО БЮЛЛЕТЕНЯ</w:t>
            </w:r>
          </w:p>
          <w:p w:rsidR="005640EB" w:rsidRPr="009D29DD" w:rsidRDefault="005640EB" w:rsidP="005640EB">
            <w:pPr>
              <w:suppressAutoHyphens/>
              <w:ind w:firstLine="284"/>
              <w:rPr>
                <w:bCs/>
                <w:iCs/>
                <w:sz w:val="18"/>
                <w:szCs w:val="18"/>
              </w:rPr>
            </w:pPr>
            <w:r w:rsidRPr="009D29DD">
              <w:rPr>
                <w:bCs/>
                <w:iCs/>
                <w:sz w:val="18"/>
                <w:szCs w:val="18"/>
              </w:rPr>
              <w:t>Поставьте любой знак в пустом квадрате справа от фамилии зарегистрированного кандидата, в пользу которого сделан выбор.</w:t>
            </w:r>
          </w:p>
          <w:p w:rsidR="005640EB" w:rsidRPr="009D29DD" w:rsidRDefault="005640EB" w:rsidP="005640EB">
            <w:pPr>
              <w:suppressAutoHyphens/>
              <w:ind w:firstLine="284"/>
              <w:rPr>
                <w:bCs/>
                <w:iCs/>
                <w:sz w:val="18"/>
                <w:szCs w:val="18"/>
              </w:rPr>
            </w:pPr>
            <w:r w:rsidRPr="009D29DD">
              <w:rPr>
                <w:bCs/>
                <w:iCs/>
                <w:sz w:val="18"/>
                <w:szCs w:val="18"/>
              </w:rPr>
              <w:t>Избирательный бюллетень, в котором любой знак (знаки) проставлен (проставлены) более чем в одном квадрате либо не проставлен ни в одном из них, считается недействительным.</w:t>
            </w:r>
          </w:p>
          <w:p w:rsidR="005640EB" w:rsidRPr="009D29DD" w:rsidRDefault="005640EB" w:rsidP="005640EB">
            <w:pPr>
              <w:suppressAutoHyphens/>
              <w:ind w:firstLine="284"/>
              <w:rPr>
                <w:bCs/>
                <w:iCs/>
                <w:sz w:val="18"/>
                <w:szCs w:val="18"/>
              </w:rPr>
            </w:pPr>
            <w:r w:rsidRPr="009D29DD">
              <w:rPr>
                <w:bCs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  <w:tc>
          <w:tcPr>
            <w:tcW w:w="2223" w:type="dxa"/>
            <w:gridSpan w:val="4"/>
            <w:tcBorders>
              <w:top w:val="nil"/>
            </w:tcBorders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</w:tr>
      <w:tr w:rsidR="005640EB" w:rsidRPr="009D29DD" w:rsidTr="005640EB">
        <w:trPr>
          <w:trHeight w:hRule="exact" w:val="157"/>
          <w:jc w:val="center"/>
        </w:trPr>
        <w:tc>
          <w:tcPr>
            <w:tcW w:w="2093" w:type="dxa"/>
            <w:gridSpan w:val="5"/>
            <w:tcBorders>
              <w:bottom w:val="nil"/>
              <w:right w:val="nil"/>
            </w:tcBorders>
          </w:tcPr>
          <w:p w:rsidR="005640EB" w:rsidRPr="00932CD7" w:rsidRDefault="005640EB" w:rsidP="005640EB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6835" w:type="dxa"/>
            <w:gridSpan w:val="8"/>
            <w:tcBorders>
              <w:left w:val="nil"/>
              <w:bottom w:val="nil"/>
              <w:right w:val="nil"/>
            </w:tcBorders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234" w:type="dxa"/>
            <w:gridSpan w:val="2"/>
            <w:tcBorders>
              <w:left w:val="nil"/>
              <w:bottom w:val="nil"/>
            </w:tcBorders>
          </w:tcPr>
          <w:p w:rsidR="005640EB" w:rsidRPr="00932CD7" w:rsidRDefault="005640EB" w:rsidP="005640EB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  <w:tr w:rsidR="005640EB" w:rsidRPr="009D29DD" w:rsidTr="005640EB">
        <w:trPr>
          <w:trHeight w:hRule="exact" w:val="1257"/>
          <w:jc w:val="center"/>
        </w:trPr>
        <w:tc>
          <w:tcPr>
            <w:tcW w:w="2093" w:type="dxa"/>
            <w:gridSpan w:val="5"/>
            <w:vMerge w:val="restart"/>
            <w:tcBorders>
              <w:top w:val="nil"/>
              <w:right w:val="nil"/>
            </w:tcBorders>
            <w:vAlign w:val="center"/>
          </w:tcPr>
          <w:p w:rsidR="005640EB" w:rsidRPr="009D29DD" w:rsidRDefault="005640EB" w:rsidP="005640EB">
            <w:pPr>
              <w:pStyle w:val="a5"/>
              <w:rPr>
                <w:sz w:val="20"/>
                <w:szCs w:val="20"/>
              </w:rPr>
            </w:pPr>
            <w:r w:rsidRPr="009D29DD">
              <w:rPr>
                <w:sz w:val="20"/>
                <w:szCs w:val="20"/>
              </w:rPr>
              <w:t>ФАМИЛИЯ,</w:t>
            </w:r>
          </w:p>
          <w:p w:rsidR="005640EB" w:rsidRPr="009D29DD" w:rsidRDefault="005640EB" w:rsidP="005640EB">
            <w:pPr>
              <w:pStyle w:val="a5"/>
              <w:rPr>
                <w:sz w:val="20"/>
                <w:szCs w:val="20"/>
              </w:rPr>
            </w:pPr>
            <w:r w:rsidRPr="009D29DD">
              <w:rPr>
                <w:sz w:val="20"/>
                <w:szCs w:val="20"/>
              </w:rPr>
              <w:t>имя и отчество</w:t>
            </w:r>
          </w:p>
          <w:p w:rsidR="005640EB" w:rsidRPr="009D29DD" w:rsidRDefault="005640EB" w:rsidP="005640EB">
            <w:pPr>
              <w:pStyle w:val="a5"/>
              <w:rPr>
                <w:sz w:val="20"/>
                <w:szCs w:val="20"/>
              </w:rPr>
            </w:pPr>
            <w:r w:rsidRPr="009D29DD">
              <w:rPr>
                <w:sz w:val="20"/>
                <w:szCs w:val="20"/>
              </w:rPr>
              <w:t>зарегистрированного кандидата</w:t>
            </w:r>
          </w:p>
          <w:p w:rsidR="005640EB" w:rsidRPr="00932CD7" w:rsidRDefault="005640EB" w:rsidP="005640EB">
            <w:pPr>
              <w:pStyle w:val="Normal1"/>
              <w:outlineLvl w:val="4"/>
              <w:rPr>
                <w:b/>
                <w:i/>
                <w:sz w:val="22"/>
              </w:rPr>
            </w:pPr>
            <w:r w:rsidRPr="009D29DD">
              <w:t>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его прежние фамилия, или имя, или отчество.</w:t>
            </w:r>
          </w:p>
        </w:tc>
        <w:tc>
          <w:tcPr>
            <w:tcW w:w="6835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5640EB" w:rsidRDefault="005640EB" w:rsidP="005640EB">
            <w:pPr>
              <w:pStyle w:val="a5"/>
            </w:pPr>
            <w:r>
              <w:t>Год рождения; место жительства (наименование субъекта Российской Федерации, района, города, иного населенного пункта); основное место работы или службы, занимаемая должность (в случае отсутствия основного места работы или службы - род занятий); если кандидат является депутатом и осуществляет свои полномочия на непостоянной основе, указываются сведения об этом и наименование соответствующего представительного органа.</w:t>
            </w:r>
          </w:p>
          <w:p w:rsidR="005640EB" w:rsidRDefault="005640EB" w:rsidP="005640EB">
            <w:pPr>
              <w:pStyle w:val="a5"/>
            </w:pPr>
            <w:r>
              <w:t xml:space="preserve">Если кандидат выдвинут политической партией, указываются слово </w:t>
            </w:r>
            <w:r w:rsidR="00C23D07">
              <w:t>«</w:t>
            </w:r>
            <w:r>
              <w:t>выдвинут:</w:t>
            </w:r>
            <w:r w:rsidR="00C23D07">
              <w:t>»</w:t>
            </w:r>
            <w:bookmarkStart w:id="0" w:name="_GoBack"/>
            <w:bookmarkEnd w:id="0"/>
            <w:r>
              <w:t xml:space="preserve"> и наименование этой политической партии в именительном падеже. Если кандидат сам выдвинул свою </w:t>
            </w:r>
            <w:r w:rsidR="00C23D07">
              <w:t>кандидатуру, указывается слово «</w:t>
            </w:r>
            <w:r>
              <w:t>самовыдвижение</w:t>
            </w:r>
            <w:r w:rsidR="00C23D07">
              <w:t>»</w:t>
            </w:r>
            <w:r>
              <w:t>.</w:t>
            </w:r>
          </w:p>
          <w:p w:rsidR="005640EB" w:rsidRDefault="005640EB" w:rsidP="005640EB">
            <w:pPr>
              <w:pStyle w:val="a5"/>
            </w:pPr>
            <w:r>
              <w:t>Если кандидат указал принадлежность к политической партии, иному общественному объединению, указываются наименование этой политической партии, этого общественного объединения и статус зарегистрированного кандидата в этой политической партии, этом общественном объединении.</w:t>
            </w:r>
          </w:p>
          <w:p w:rsidR="005640EB" w:rsidRDefault="005640EB" w:rsidP="005640EB">
            <w:pPr>
              <w:pStyle w:val="a5"/>
            </w:pPr>
            <w:r>
              <w:t>Если у кандидата имелась или имеется судимость, указываются сведения о судимости кандидата.</w:t>
            </w:r>
          </w:p>
          <w:p w:rsidR="005640EB" w:rsidRPr="009D29DD" w:rsidRDefault="005640EB" w:rsidP="005640EB">
            <w:pPr>
              <w:pStyle w:val="a5"/>
              <w:rPr>
                <w:i/>
                <w:iCs/>
                <w:sz w:val="18"/>
              </w:rPr>
            </w:pPr>
            <w:r w:rsidRPr="00D073E1">
              <w:t>Если кандидат является кандидатом, аффилированным с иностранным агентом, указываются сведения об этом.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</w:tcBorders>
          </w:tcPr>
          <w:p w:rsidR="005640EB" w:rsidRPr="002A7154" w:rsidRDefault="005640EB" w:rsidP="005640EB">
            <w:pPr>
              <w:pStyle w:val="Normal1"/>
              <w:ind w:left="355"/>
              <w:outlineLvl w:val="4"/>
              <w:rPr>
                <w:b/>
                <w:i/>
                <w:sz w:val="22"/>
                <w:szCs w:val="22"/>
              </w:rPr>
            </w:pPr>
          </w:p>
        </w:tc>
      </w:tr>
      <w:tr w:rsidR="005640EB" w:rsidRPr="009D29DD" w:rsidTr="005640EB">
        <w:trPr>
          <w:trHeight w:hRule="exact" w:val="1454"/>
          <w:jc w:val="center"/>
        </w:trPr>
        <w:tc>
          <w:tcPr>
            <w:tcW w:w="2093" w:type="dxa"/>
            <w:gridSpan w:val="5"/>
            <w:vMerge/>
            <w:tcBorders>
              <w:right w:val="nil"/>
            </w:tcBorders>
            <w:vAlign w:val="center"/>
          </w:tcPr>
          <w:p w:rsidR="005640EB" w:rsidRPr="00932CD7" w:rsidRDefault="005640EB" w:rsidP="005640EB">
            <w:pPr>
              <w:pStyle w:val="Normal1"/>
              <w:outlineLvl w:val="4"/>
              <w:rPr>
                <w:b/>
                <w:i/>
              </w:rPr>
            </w:pPr>
          </w:p>
        </w:tc>
        <w:tc>
          <w:tcPr>
            <w:tcW w:w="6835" w:type="dxa"/>
            <w:gridSpan w:val="8"/>
            <w:vMerge/>
            <w:tcBorders>
              <w:left w:val="nil"/>
              <w:right w:val="nil"/>
            </w:tcBorders>
            <w:vAlign w:val="center"/>
          </w:tcPr>
          <w:p w:rsidR="005640EB" w:rsidRPr="00E81EDE" w:rsidRDefault="005640EB" w:rsidP="005640EB">
            <w:pPr>
              <w:pStyle w:val="Normal1"/>
              <w:outlineLvl w:val="4"/>
              <w:rPr>
                <w:sz w:val="18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</w:tcBorders>
          </w:tcPr>
          <w:p w:rsidR="005640EB" w:rsidRPr="002A7154" w:rsidRDefault="005640EB" w:rsidP="005640EB">
            <w:pPr>
              <w:pStyle w:val="Normal1"/>
              <w:ind w:left="355"/>
              <w:outlineLvl w:val="4"/>
              <w:rPr>
                <w:b/>
                <w:i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641985</wp:posOffset>
                  </wp:positionV>
                  <wp:extent cx="351155" cy="35115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55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640EB" w:rsidRPr="009D29DD" w:rsidTr="005640EB">
        <w:trPr>
          <w:trHeight w:hRule="exact" w:val="897"/>
          <w:jc w:val="center"/>
        </w:trPr>
        <w:tc>
          <w:tcPr>
            <w:tcW w:w="2093" w:type="dxa"/>
            <w:gridSpan w:val="5"/>
            <w:vMerge/>
            <w:tcBorders>
              <w:right w:val="nil"/>
            </w:tcBorders>
            <w:vAlign w:val="center"/>
          </w:tcPr>
          <w:p w:rsidR="005640EB" w:rsidRPr="00932CD7" w:rsidRDefault="005640EB" w:rsidP="005640EB">
            <w:pPr>
              <w:pStyle w:val="Normal1"/>
              <w:outlineLvl w:val="4"/>
              <w:rPr>
                <w:b/>
                <w:i/>
              </w:rPr>
            </w:pPr>
          </w:p>
        </w:tc>
        <w:tc>
          <w:tcPr>
            <w:tcW w:w="6835" w:type="dxa"/>
            <w:gridSpan w:val="8"/>
            <w:vMerge/>
            <w:tcBorders>
              <w:left w:val="nil"/>
              <w:right w:val="nil"/>
            </w:tcBorders>
            <w:vAlign w:val="center"/>
          </w:tcPr>
          <w:p w:rsidR="005640EB" w:rsidRPr="00E81EDE" w:rsidRDefault="005640EB" w:rsidP="005640EB">
            <w:pPr>
              <w:pStyle w:val="Normal1"/>
              <w:outlineLvl w:val="4"/>
              <w:rPr>
                <w:sz w:val="18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</w:tcBorders>
          </w:tcPr>
          <w:p w:rsidR="005640EB" w:rsidRPr="002A7154" w:rsidRDefault="005640EB" w:rsidP="005640EB">
            <w:pPr>
              <w:pStyle w:val="Normal1"/>
              <w:ind w:left="355"/>
              <w:outlineLvl w:val="4"/>
              <w:rPr>
                <w:b/>
                <w:i/>
                <w:sz w:val="22"/>
                <w:szCs w:val="22"/>
              </w:rPr>
            </w:pPr>
          </w:p>
        </w:tc>
      </w:tr>
      <w:tr w:rsidR="005640EB" w:rsidRPr="009D29DD" w:rsidTr="005640EB">
        <w:trPr>
          <w:trHeight w:hRule="exact" w:val="2342"/>
          <w:jc w:val="center"/>
        </w:trPr>
        <w:tc>
          <w:tcPr>
            <w:tcW w:w="2093" w:type="dxa"/>
            <w:gridSpan w:val="5"/>
            <w:vMerge/>
            <w:tcBorders>
              <w:bottom w:val="nil"/>
              <w:right w:val="nil"/>
            </w:tcBorders>
            <w:vAlign w:val="center"/>
          </w:tcPr>
          <w:p w:rsidR="005640EB" w:rsidRPr="00932CD7" w:rsidRDefault="005640EB" w:rsidP="005640EB">
            <w:pPr>
              <w:pStyle w:val="Normal1"/>
              <w:outlineLvl w:val="4"/>
              <w:rPr>
                <w:b/>
                <w:i/>
              </w:rPr>
            </w:pPr>
          </w:p>
        </w:tc>
        <w:tc>
          <w:tcPr>
            <w:tcW w:w="6835" w:type="dxa"/>
            <w:gridSpan w:val="8"/>
            <w:vMerge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:rsidR="005640EB" w:rsidRPr="00E81EDE" w:rsidRDefault="005640EB" w:rsidP="005640EB">
            <w:pPr>
              <w:pStyle w:val="Normal1"/>
              <w:outlineLvl w:val="4"/>
              <w:rPr>
                <w:sz w:val="18"/>
                <w:szCs w:val="22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24" w:space="0" w:color="auto"/>
            </w:tcBorders>
          </w:tcPr>
          <w:p w:rsidR="005640EB" w:rsidRPr="002A7154" w:rsidRDefault="005640EB" w:rsidP="005640EB">
            <w:pPr>
              <w:pStyle w:val="Normal1"/>
              <w:ind w:left="355"/>
              <w:outlineLvl w:val="4"/>
              <w:rPr>
                <w:b/>
                <w:i/>
                <w:sz w:val="22"/>
                <w:szCs w:val="22"/>
              </w:rPr>
            </w:pPr>
          </w:p>
        </w:tc>
      </w:tr>
      <w:tr w:rsidR="005640EB" w:rsidRPr="009D29DD" w:rsidTr="005640EB">
        <w:trPr>
          <w:trHeight w:hRule="exact" w:val="138"/>
          <w:jc w:val="center"/>
        </w:trPr>
        <w:tc>
          <w:tcPr>
            <w:tcW w:w="1051" w:type="dxa"/>
            <w:gridSpan w:val="3"/>
          </w:tcPr>
          <w:p w:rsidR="005640EB" w:rsidRPr="00932CD7" w:rsidRDefault="005640EB" w:rsidP="005640EB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3" w:type="dxa"/>
          </w:tcPr>
          <w:p w:rsidR="005640EB" w:rsidRPr="00932CD7" w:rsidRDefault="005640EB" w:rsidP="005640EB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3" w:type="dxa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shd w:val="clear" w:color="auto" w:fill="000000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3" w:type="dxa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gridSpan w:val="2"/>
            <w:tcBorders>
              <w:right w:val="nil"/>
            </w:tcBorders>
            <w:shd w:val="clear" w:color="auto" w:fill="FFFFFF"/>
          </w:tcPr>
          <w:p w:rsidR="005640EB" w:rsidRPr="00E81EDE" w:rsidRDefault="005640EB" w:rsidP="005640EB">
            <w:pPr>
              <w:pStyle w:val="Normal1"/>
              <w:outlineLvl w:val="4"/>
              <w:rPr>
                <w:sz w:val="18"/>
              </w:rPr>
            </w:pPr>
          </w:p>
        </w:tc>
        <w:tc>
          <w:tcPr>
            <w:tcW w:w="1012" w:type="dxa"/>
            <w:gridSpan w:val="2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5640EB" w:rsidRPr="00932CD7" w:rsidRDefault="005640EB" w:rsidP="005640EB">
            <w:pPr>
              <w:pStyle w:val="Normal1"/>
              <w:outlineLvl w:val="4"/>
              <w:rPr>
                <w:rFonts w:ascii="Arial" w:hAnsi="Arial"/>
                <w:sz w:val="12"/>
              </w:rPr>
            </w:pPr>
          </w:p>
        </w:tc>
        <w:tc>
          <w:tcPr>
            <w:tcW w:w="1012" w:type="dxa"/>
            <w:tcBorders>
              <w:left w:val="nil"/>
            </w:tcBorders>
          </w:tcPr>
          <w:p w:rsidR="005640EB" w:rsidRPr="00932CD7" w:rsidRDefault="005640EB" w:rsidP="005640EB">
            <w:pPr>
              <w:pStyle w:val="Normal1"/>
              <w:jc w:val="center"/>
              <w:outlineLvl w:val="4"/>
              <w:rPr>
                <w:rFonts w:ascii="Arial" w:hAnsi="Arial"/>
                <w:sz w:val="12"/>
              </w:rPr>
            </w:pPr>
          </w:p>
        </w:tc>
      </w:tr>
    </w:tbl>
    <w:p w:rsidR="005640EB" w:rsidRDefault="005640EB" w:rsidP="005640EB">
      <w:pPr>
        <w:rPr>
          <w:rStyle w:val="a3"/>
          <w:bCs/>
        </w:rPr>
      </w:pP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rStyle w:val="a3"/>
          <w:bCs/>
          <w:sz w:val="28"/>
          <w:szCs w:val="28"/>
        </w:rPr>
        <w:t>Примечание.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Фамилии зарегистрированных кандидатов размещаются в алфавитном порядке. 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 xml:space="preserve">При включении в избирательный бюллетень сведений о судимости </w:t>
      </w:r>
      <w:r w:rsidRPr="005640EB">
        <w:rPr>
          <w:sz w:val="28"/>
          <w:szCs w:val="28"/>
        </w:rPr>
        <w:lastRenderedPageBreak/>
        <w:t xml:space="preserve">зарегистрированного кандидата указываются сведения об имеющейся и (или) имевшейся судимости с указанием номера (номеров) и части (частей), пункта (пунктов), а также наименования (наименований) статьи (статей) </w:t>
      </w:r>
      <w:r w:rsidRPr="005640EB">
        <w:t>Уголовного кодекса</w:t>
      </w:r>
      <w:r w:rsidRPr="005640EB">
        <w:rPr>
          <w:sz w:val="28"/>
          <w:szCs w:val="28"/>
        </w:rPr>
        <w:t xml:space="preserve"> Российской Федерации, на основании которой (которых) был осужден кандидат, статьи (статей) уголовного кодекса, принятого в соответствии с </w:t>
      </w:r>
      <w:r w:rsidRPr="005640EB">
        <w:t>Основами</w:t>
      </w:r>
      <w:r w:rsidRPr="005640EB">
        <w:rPr>
          <w:sz w:val="28"/>
          <w:szCs w:val="28"/>
        </w:rPr>
        <w:t xml:space="preserve">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Российской Федерации. Если в избирательный бюллетень включаются сведения о неснятой и непогашенной судимости, то перед сведениями о судимости указываются слова </w:t>
      </w:r>
      <w:r>
        <w:rPr>
          <w:sz w:val="28"/>
          <w:szCs w:val="28"/>
        </w:rPr>
        <w:t>«</w:t>
      </w:r>
      <w:r w:rsidRPr="005640EB">
        <w:rPr>
          <w:sz w:val="28"/>
          <w:szCs w:val="28"/>
        </w:rPr>
        <w:t>имеется судимость:</w:t>
      </w:r>
      <w:r>
        <w:rPr>
          <w:sz w:val="28"/>
          <w:szCs w:val="28"/>
        </w:rPr>
        <w:t>»</w:t>
      </w:r>
      <w:r w:rsidRPr="005640EB">
        <w:rPr>
          <w:sz w:val="28"/>
          <w:szCs w:val="28"/>
        </w:rPr>
        <w:t xml:space="preserve">. Если в избирательный бюллетень включаются сведения о снятой или погашенной судимости, то перед сведениями о судимости указываются слова </w:t>
      </w:r>
      <w:r>
        <w:rPr>
          <w:sz w:val="28"/>
          <w:szCs w:val="28"/>
        </w:rPr>
        <w:t>«</w:t>
      </w:r>
      <w:r w:rsidRPr="005640EB">
        <w:rPr>
          <w:sz w:val="28"/>
          <w:szCs w:val="28"/>
        </w:rPr>
        <w:t>имелась судимость:</w:t>
      </w:r>
      <w:r>
        <w:rPr>
          <w:sz w:val="28"/>
          <w:szCs w:val="28"/>
        </w:rPr>
        <w:t>»</w:t>
      </w:r>
      <w:r w:rsidRPr="005640EB">
        <w:rPr>
          <w:sz w:val="28"/>
          <w:szCs w:val="28"/>
        </w:rPr>
        <w:t>.</w:t>
      </w:r>
    </w:p>
    <w:p w:rsidR="005640EB" w:rsidRPr="005640EB" w:rsidRDefault="005640EB" w:rsidP="005640EB">
      <w:pPr>
        <w:rPr>
          <w:sz w:val="28"/>
          <w:szCs w:val="28"/>
        </w:rPr>
      </w:pPr>
      <w:bookmarkStart w:id="1" w:name="sub_2103"/>
      <w:r w:rsidRPr="005640EB">
        <w:rPr>
          <w:sz w:val="28"/>
          <w:szCs w:val="28"/>
        </w:rPr>
        <w:t xml:space="preserve">В соответствующем случае указываются слова </w:t>
      </w:r>
      <w:r>
        <w:rPr>
          <w:sz w:val="28"/>
          <w:szCs w:val="28"/>
        </w:rPr>
        <w:t>«</w:t>
      </w:r>
      <w:r w:rsidRPr="005640EB">
        <w:rPr>
          <w:sz w:val="28"/>
          <w:szCs w:val="28"/>
        </w:rPr>
        <w:t>является кандидатом, аффилированным с иностранным агентом</w:t>
      </w:r>
      <w:r>
        <w:rPr>
          <w:sz w:val="28"/>
          <w:szCs w:val="28"/>
        </w:rPr>
        <w:t>»</w:t>
      </w:r>
      <w:r w:rsidRPr="005640EB">
        <w:rPr>
          <w:sz w:val="28"/>
          <w:szCs w:val="28"/>
        </w:rPr>
        <w:t>.</w:t>
      </w:r>
    </w:p>
    <w:bookmarkEnd w:id="1"/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Избирательные бюллетени для голосования по одномандатному избирательному округу с использованием комплексов обработки избирательных бюллетеней (далее - КОИБ) печатаются на однородной целлюлозной бумаге белого цвета плотностью от 80 до 100 г/м</w:t>
      </w:r>
      <w:r w:rsidRPr="005640EB">
        <w:rPr>
          <w:sz w:val="28"/>
          <w:szCs w:val="28"/>
          <w:vertAlign w:val="superscript"/>
        </w:rPr>
        <w:t> 2</w:t>
      </w:r>
      <w:r w:rsidRPr="005640EB">
        <w:rPr>
          <w:sz w:val="28"/>
          <w:szCs w:val="28"/>
        </w:rPr>
        <w:t>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Поверхность бумаги должна быть сухой, не должна иметь вкраплений краски, специальных покрытий (клеящий слой, слой для самокопирования и т.п.) и оставлять загрязнений на контактном сенсоре сканирующего устройства КОИБ.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Избирательные бюллетени для голосования с использованием КОИБ должны быть прямоугольной формы и соответствовать следующим требованиям: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углы должны быть равны 90,0</w:t>
      </w:r>
      <w:r w:rsidRPr="005640EB">
        <w:rPr>
          <w:noProof/>
          <w:sz w:val="28"/>
          <w:szCs w:val="28"/>
        </w:rPr>
        <w:drawing>
          <wp:inline distT="0" distB="0" distL="0" distR="0">
            <wp:extent cx="113665" cy="21145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0EB">
        <w:rPr>
          <w:sz w:val="28"/>
          <w:szCs w:val="28"/>
        </w:rPr>
        <w:t>0,1;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кривизна края обреза бюллетеня в точке максимального прогиба не должна превышать 1 мм;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разность диагоналей бюллетеня не должна превышать 2 мм;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ширина бюллетеня - 210</w:t>
      </w:r>
      <w:r w:rsidRPr="005640EB">
        <w:rPr>
          <w:noProof/>
          <w:sz w:val="28"/>
          <w:szCs w:val="28"/>
        </w:rPr>
        <w:drawing>
          <wp:inline distT="0" distB="0" distL="0" distR="0">
            <wp:extent cx="113665" cy="21145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40EB">
        <w:rPr>
          <w:sz w:val="28"/>
          <w:szCs w:val="28"/>
        </w:rPr>
        <w:t>1 мм;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длина бюллетеня - в зависимости от количества кандидатов, зарегистрированных по одномандатному избирательному округу, и технических требований к КОИБ, установленных соответствующими актами ЦИК России.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 xml:space="preserve">Избирательные бюллетени изготавливаются типографским способом по электронному макету, подготовленному в окружной избирательной комиссии с использованием ГАС </w:t>
      </w:r>
      <w:r>
        <w:rPr>
          <w:sz w:val="28"/>
          <w:szCs w:val="28"/>
        </w:rPr>
        <w:t>«</w:t>
      </w:r>
      <w:r w:rsidRPr="005640EB">
        <w:rPr>
          <w:sz w:val="28"/>
          <w:szCs w:val="28"/>
        </w:rPr>
        <w:t>Выборы</w:t>
      </w:r>
      <w:r>
        <w:rPr>
          <w:sz w:val="28"/>
          <w:szCs w:val="28"/>
        </w:rPr>
        <w:t>»</w:t>
      </w:r>
      <w:r w:rsidRPr="005640EB">
        <w:rPr>
          <w:sz w:val="28"/>
          <w:szCs w:val="28"/>
        </w:rPr>
        <w:t>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Текст размещается только на одной стороне избирательного бюллетеня.</w:t>
      </w:r>
    </w:p>
    <w:p w:rsid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 xml:space="preserve">Избирательные бюллетени печатаются на русском языке. </w:t>
      </w:r>
    </w:p>
    <w:p w:rsid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 xml:space="preserve">Текст избирательного бюллетеня печатается в одну краску черного цвета. 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 xml:space="preserve">В избирательном бюллетене части, отведенные каждому </w:t>
      </w:r>
      <w:r w:rsidRPr="005640EB">
        <w:rPr>
          <w:sz w:val="28"/>
          <w:szCs w:val="28"/>
        </w:rPr>
        <w:lastRenderedPageBreak/>
        <w:t>зарегистрированному кандидату, разделяются прямой линией черного цвета толщиной 0,2 мм. Эти части избирательного бюллетеня должны быть одинаковыми по площади.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Фамилия, имя и отчество кандидата, сведения о кандидате и пустой квадрат для проставления знака волеизъявления избирателя размещаются на уровне середины части избирательного бюллетеня, определенной для каждого зарегистрированного кандидата. Квадраты для проставления знака волеизъявления должны иметь одинаковый размер и располагаться строго друг под другом.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Нумерация избирательных бюллетеней не допускается.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По периметру избирательного бюллетеня на расстоянии 12 мм от его краев печатается рамка черного цвета в одну линию толщиной 0,75 мм. Весь текст избирательного бюллетеня должен быть расположен внутри этой прямоугольной рамки, снаружи ее не должно быть никаких знаков, символов и иных изображений.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 xml:space="preserve">В верхней части избирательного бюллетеня (над словами </w:t>
      </w:r>
      <w:r>
        <w:rPr>
          <w:sz w:val="28"/>
          <w:szCs w:val="28"/>
        </w:rPr>
        <w:t>«</w:t>
      </w:r>
      <w:r w:rsidRPr="005640EB">
        <w:rPr>
          <w:sz w:val="28"/>
          <w:szCs w:val="28"/>
        </w:rPr>
        <w:t>Избирательный бюллетень</w:t>
      </w:r>
      <w:r>
        <w:rPr>
          <w:sz w:val="28"/>
          <w:szCs w:val="28"/>
        </w:rPr>
        <w:t>»</w:t>
      </w:r>
      <w:r w:rsidRPr="005640EB">
        <w:rPr>
          <w:sz w:val="28"/>
          <w:szCs w:val="28"/>
        </w:rPr>
        <w:t>) и в его нижней части печатается идентификатор избирательного бюллетеня (маркер), определяющий уровень выборов.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На лицевой стороне избирательного бюллетеня в правом верхнем углу предусматривается прямоугольное место размером 50-80 мм х 40 мм для печати участковой избирательной комиссии и подписей двух членов участковой избирательной комиссии с правом решающего голоса.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 xml:space="preserve">На оборотную сторону избирательного бюллетеня наносится фоновая защитная сетка краской </w:t>
      </w:r>
      <w:r w:rsidR="00DA3C9F" w:rsidRPr="00DA3C9F">
        <w:rPr>
          <w:sz w:val="28"/>
          <w:szCs w:val="28"/>
        </w:rPr>
        <w:t>желтого оттенка</w:t>
      </w:r>
      <w:r w:rsidRPr="005640EB">
        <w:rPr>
          <w:sz w:val="28"/>
          <w:szCs w:val="28"/>
        </w:rPr>
        <w:t>. Нанесение каких-либо изображений на оборотную сторону избирательного бюллетеня не допускается.</w:t>
      </w:r>
    </w:p>
    <w:p w:rsidR="005640EB" w:rsidRPr="005640EB" w:rsidRDefault="005640EB" w:rsidP="005640EB">
      <w:pPr>
        <w:rPr>
          <w:sz w:val="28"/>
          <w:szCs w:val="28"/>
        </w:rPr>
      </w:pPr>
      <w:r w:rsidRPr="005640EB">
        <w:rPr>
          <w:sz w:val="28"/>
          <w:szCs w:val="28"/>
        </w:rPr>
        <w:t>При изготовлении тиража избирательных бюллетеней недопустимы перекосы при их обрезке (изменение формы и установленных размеров), бледный оттиск маркеров и базовых линий или их части, разрывы и вкрапления в базовых линиях и маркерах, следы типографской краски или иные темные вкрапления внутри квадратов для отметок избирателей.</w:t>
      </w:r>
    </w:p>
    <w:p w:rsidR="00F91997" w:rsidRDefault="00F91997"/>
    <w:sectPr w:rsidR="00F91997" w:rsidSect="004F3D3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D34" w:rsidRDefault="004F3D34" w:rsidP="004F3D34">
      <w:r>
        <w:separator/>
      </w:r>
    </w:p>
  </w:endnote>
  <w:endnote w:type="continuationSeparator" w:id="0">
    <w:p w:rsidR="004F3D34" w:rsidRDefault="004F3D34" w:rsidP="004F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D34" w:rsidRDefault="004F3D34" w:rsidP="004F3D34">
      <w:r>
        <w:separator/>
      </w:r>
    </w:p>
  </w:footnote>
  <w:footnote w:type="continuationSeparator" w:id="0">
    <w:p w:rsidR="004F3D34" w:rsidRDefault="004F3D34" w:rsidP="004F3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8856795"/>
      <w:docPartObj>
        <w:docPartGallery w:val="Page Numbers (Top of Page)"/>
        <w:docPartUnique/>
      </w:docPartObj>
    </w:sdtPr>
    <w:sdtEndPr/>
    <w:sdtContent>
      <w:p w:rsidR="004F3D34" w:rsidRDefault="004F3D3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D07">
          <w:rPr>
            <w:noProof/>
          </w:rPr>
          <w:t>3</w:t>
        </w:r>
        <w:r>
          <w:fldChar w:fldCharType="end"/>
        </w:r>
      </w:p>
    </w:sdtContent>
  </w:sdt>
  <w:p w:rsidR="004F3D34" w:rsidRDefault="004F3D3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EB"/>
    <w:rsid w:val="001C4F54"/>
    <w:rsid w:val="004F3D34"/>
    <w:rsid w:val="005640EB"/>
    <w:rsid w:val="00A430C9"/>
    <w:rsid w:val="00C23D07"/>
    <w:rsid w:val="00DA3C9F"/>
    <w:rsid w:val="00E603C7"/>
    <w:rsid w:val="00F9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8FA6C-AA73-41BA-B0CF-6EE1D157E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640E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640EB"/>
    <w:rPr>
      <w:rFonts w:cs="Times New Roman"/>
      <w:b w:val="0"/>
      <w:color w:val="106BBE"/>
    </w:rPr>
  </w:style>
  <w:style w:type="paragraph" w:customStyle="1" w:styleId="a5">
    <w:name w:val="Прижатый влево"/>
    <w:basedOn w:val="a"/>
    <w:next w:val="a"/>
    <w:uiPriority w:val="99"/>
    <w:rsid w:val="005640EB"/>
    <w:pPr>
      <w:ind w:firstLine="0"/>
      <w:jc w:val="left"/>
    </w:pPr>
    <w:rPr>
      <w:rFonts w:eastAsia="Times New Roman"/>
    </w:rPr>
  </w:style>
  <w:style w:type="paragraph" w:customStyle="1" w:styleId="Normal1">
    <w:name w:val="Normal1"/>
    <w:rsid w:val="00564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F3D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3D3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3D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3D34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2024-07-30T08:05:00Z</dcterms:created>
  <dcterms:modified xsi:type="dcterms:W3CDTF">2024-08-02T06:26:00Z</dcterms:modified>
</cp:coreProperties>
</file>