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Административное дело № 2а-1319/2023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69RS0014-02-2023-001304-87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 Р Е Д Е Л Е Н И Е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21 июля 2023 года                                                    город Конаково Тверская область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Конаковский городской суд Тверской области в составе: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председательствующего судьи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Любаевой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М.Ю.,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секретаре Королевой Е.А.,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участием помощника Конаковского межрайонного прокурора </w:t>
      </w:r>
      <w:r>
        <w:rPr>
          <w:rStyle w:val="fio10"/>
          <w:rFonts w:ascii="Arial" w:hAnsi="Arial" w:cs="Arial"/>
          <w:color w:val="000000"/>
          <w:sz w:val="21"/>
          <w:szCs w:val="21"/>
        </w:rPr>
        <w:t>Егоровой В.Г.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представителя административного ответчика территориальной избирательной комиссии Конаковского района </w:t>
      </w:r>
      <w:r>
        <w:rPr>
          <w:rStyle w:val="fio7"/>
          <w:rFonts w:ascii="Arial" w:hAnsi="Arial" w:cs="Arial"/>
          <w:color w:val="000000"/>
          <w:sz w:val="21"/>
          <w:szCs w:val="21"/>
        </w:rPr>
        <w:t>Мерзляковой А.В.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представителей заинтересованного лица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 адвокатов </w:t>
      </w:r>
      <w:proofErr w:type="spellStart"/>
      <w:r>
        <w:rPr>
          <w:rStyle w:val="fio8"/>
          <w:rFonts w:ascii="Arial" w:hAnsi="Arial" w:cs="Arial"/>
          <w:color w:val="000000"/>
          <w:sz w:val="21"/>
          <w:szCs w:val="21"/>
        </w:rPr>
        <w:t>Бойковой</w:t>
      </w:r>
      <w:proofErr w:type="spellEnd"/>
      <w:r>
        <w:rPr>
          <w:rStyle w:val="fio8"/>
          <w:rFonts w:ascii="Arial" w:hAnsi="Arial" w:cs="Arial"/>
          <w:color w:val="000000"/>
          <w:sz w:val="21"/>
          <w:szCs w:val="21"/>
        </w:rPr>
        <w:t xml:space="preserve"> М.С.</w:t>
      </w:r>
      <w:r>
        <w:rPr>
          <w:rFonts w:ascii="Arial" w:hAnsi="Arial" w:cs="Arial"/>
          <w:color w:val="000000"/>
          <w:sz w:val="21"/>
          <w:szCs w:val="21"/>
        </w:rPr>
        <w:t> и </w:t>
      </w:r>
      <w:proofErr w:type="spellStart"/>
      <w:r>
        <w:rPr>
          <w:rStyle w:val="fio9"/>
          <w:rFonts w:ascii="Arial" w:hAnsi="Arial" w:cs="Arial"/>
          <w:color w:val="000000"/>
          <w:sz w:val="21"/>
          <w:szCs w:val="21"/>
        </w:rPr>
        <w:t>Мосейкина</w:t>
      </w:r>
      <w:proofErr w:type="spellEnd"/>
      <w:r>
        <w:rPr>
          <w:rStyle w:val="fio9"/>
          <w:rFonts w:ascii="Arial" w:hAnsi="Arial" w:cs="Arial"/>
          <w:color w:val="000000"/>
          <w:sz w:val="21"/>
          <w:szCs w:val="21"/>
        </w:rPr>
        <w:t xml:space="preserve"> Д.В.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рассмотрев в открытом судебном заседании административное дело по административному исковому заявлению </w:t>
      </w:r>
      <w:r w:rsidR="00225A59">
        <w:rPr>
          <w:rStyle w:val="fio3"/>
          <w:rFonts w:ascii="Arial" w:hAnsi="Arial" w:cs="Arial"/>
          <w:color w:val="000000"/>
          <w:sz w:val="21"/>
          <w:szCs w:val="21"/>
        </w:rPr>
        <w:t>ФИО</w:t>
      </w:r>
      <w:proofErr w:type="gramStart"/>
      <w:r w:rsidR="00225A59">
        <w:rPr>
          <w:rStyle w:val="fio3"/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  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территориальной избирательной комиссии Конаковского района, заинтересованные лица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, избирательная комиссия Тверской области, Собрание Депутатов Конаковского района Тверской области об отмене решения избирательной комиссии о регистрации кандидата,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установил:</w:t>
      </w:r>
    </w:p>
    <w:p w:rsidR="00186F0A" w:rsidRDefault="00186F0A" w:rsidP="00186F0A">
      <w:pPr>
        <w:pStyle w:val="msoclass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 w:rsidR="00225A59">
        <w:rPr>
          <w:rStyle w:val="fio3"/>
          <w:rFonts w:ascii="Arial" w:hAnsi="Arial" w:cs="Arial"/>
          <w:color w:val="000000"/>
          <w:sz w:val="21"/>
          <w:szCs w:val="21"/>
        </w:rPr>
        <w:t>ФИО1</w:t>
      </w:r>
      <w:r>
        <w:rPr>
          <w:rFonts w:ascii="Arial" w:hAnsi="Arial" w:cs="Arial"/>
          <w:color w:val="000000"/>
          <w:sz w:val="21"/>
          <w:szCs w:val="21"/>
        </w:rPr>
        <w:t> обратился в суд с</w:t>
      </w:r>
      <w:r w:rsidR="00225A59">
        <w:rPr>
          <w:rFonts w:ascii="Arial" w:hAnsi="Arial" w:cs="Arial"/>
          <w:color w:val="000000"/>
          <w:sz w:val="21"/>
          <w:szCs w:val="21"/>
        </w:rPr>
        <w:t xml:space="preserve"> административным иском</w:t>
      </w:r>
      <w:r>
        <w:rPr>
          <w:rFonts w:ascii="Arial" w:hAnsi="Arial" w:cs="Arial"/>
          <w:color w:val="000000"/>
          <w:sz w:val="21"/>
          <w:szCs w:val="21"/>
        </w:rPr>
        <w:t> к территориальной избирательной комиссии Конаковского района, в котором просит: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признать незаконным и отменить решение территориальной избирательной комиссии Конаковского района, оформл</w:t>
      </w:r>
      <w:r w:rsidR="00053667">
        <w:rPr>
          <w:rFonts w:ascii="Arial" w:hAnsi="Arial" w:cs="Arial"/>
          <w:color w:val="000000"/>
          <w:sz w:val="21"/>
          <w:szCs w:val="21"/>
        </w:rPr>
        <w:t>енное постановлением № 71/</w:t>
      </w:r>
      <w:proofErr w:type="gramStart"/>
      <w:r w:rsidR="00053667">
        <w:rPr>
          <w:rFonts w:ascii="Arial" w:hAnsi="Arial" w:cs="Arial"/>
          <w:color w:val="000000"/>
          <w:sz w:val="21"/>
          <w:szCs w:val="21"/>
        </w:rPr>
        <w:t>418  </w:t>
      </w:r>
      <w:r>
        <w:rPr>
          <w:rFonts w:ascii="Arial" w:hAnsi="Arial" w:cs="Arial"/>
          <w:color w:val="000000"/>
          <w:sz w:val="21"/>
          <w:szCs w:val="21"/>
        </w:rPr>
        <w:t>«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 регистрации кандидата в депутаты Думы Конаковского муниципального округа Тверской области первого созыва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четырехмандатному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избирательному округу             № 3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 июля 2023 года от заинтересованного лица избирательной комиссии Тверской области поступило ходатайство о прекращении производства по административному делу о признании незаконным и отмены решения территориальной избирательной комиссии Конаковского района от 7 июля 2023 года, оформленное постановлением № 71/418 «О регистрации кандидата в депутаты Думы Конаковского муниципального округа Тверской области первого созыва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четырехмандатному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избирательному округу № 3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 xml:space="preserve">» по ч. 2 ст. 194 КАС РФ, в связи с принятым территориальной избирательной комиссией Конаковского района постановлением № 76/430-5 от 19 июля 2023 года «Об аннулировании регистрации кандидата в депутаты Думы Конаковского муниципального округа Тверской области первого созыва выдвинутого в порядке самовыдвижения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четырехмандатному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избирательному округу № 3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», также просили рассмотреть дело в отсутствие их представителя.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Административный истец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ФИО1</w:t>
      </w:r>
      <w:r>
        <w:rPr>
          <w:rFonts w:ascii="Arial" w:hAnsi="Arial" w:cs="Arial"/>
          <w:color w:val="000000"/>
          <w:sz w:val="21"/>
          <w:szCs w:val="21"/>
        </w:rPr>
        <w:t>, его представитель по доверенности </w:t>
      </w:r>
      <w:proofErr w:type="spellStart"/>
      <w:r>
        <w:rPr>
          <w:rStyle w:val="fio6"/>
          <w:rFonts w:ascii="Arial" w:hAnsi="Arial" w:cs="Arial"/>
          <w:color w:val="000000"/>
          <w:sz w:val="21"/>
          <w:szCs w:val="21"/>
        </w:rPr>
        <w:t>Махот</w:t>
      </w:r>
      <w:proofErr w:type="spellEnd"/>
      <w:r>
        <w:rPr>
          <w:rStyle w:val="fio6"/>
          <w:rFonts w:ascii="Arial" w:hAnsi="Arial" w:cs="Arial"/>
          <w:color w:val="000000"/>
          <w:sz w:val="21"/>
          <w:szCs w:val="21"/>
        </w:rPr>
        <w:t xml:space="preserve"> К.И.</w:t>
      </w:r>
      <w:r>
        <w:rPr>
          <w:rFonts w:ascii="Arial" w:hAnsi="Arial" w:cs="Arial"/>
          <w:color w:val="000000"/>
          <w:sz w:val="21"/>
          <w:szCs w:val="21"/>
        </w:rPr>
        <w:t> в судебное заседание не явились, о дне, времени и месте судебного заседании извещены надлежащим образом.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Представитель административного ответчика территориальной избирательной комиссии Конаковского района </w:t>
      </w:r>
      <w:r>
        <w:rPr>
          <w:rStyle w:val="fio7"/>
          <w:rFonts w:ascii="Arial" w:hAnsi="Arial" w:cs="Arial"/>
          <w:color w:val="000000"/>
          <w:sz w:val="21"/>
          <w:szCs w:val="21"/>
        </w:rPr>
        <w:t>Мерзлякова А.В.</w:t>
      </w:r>
      <w:r>
        <w:rPr>
          <w:rFonts w:ascii="Arial" w:hAnsi="Arial" w:cs="Arial"/>
          <w:color w:val="000000"/>
          <w:sz w:val="21"/>
          <w:szCs w:val="21"/>
        </w:rPr>
        <w:t> в судебном заседании не возражала против прекращения производства по данному административному делу по ч. 2   ст. 194 КАС РФ.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Представители заинтересованного</w:t>
      </w:r>
      <w:r w:rsidR="00344CEB">
        <w:rPr>
          <w:rFonts w:ascii="Arial" w:hAnsi="Arial" w:cs="Arial"/>
          <w:color w:val="000000"/>
          <w:sz w:val="21"/>
          <w:szCs w:val="21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лица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 адвокаты </w:t>
      </w:r>
      <w:proofErr w:type="spellStart"/>
      <w:r>
        <w:rPr>
          <w:rStyle w:val="fio8"/>
          <w:rFonts w:ascii="Arial" w:hAnsi="Arial" w:cs="Arial"/>
          <w:color w:val="000000"/>
          <w:sz w:val="21"/>
          <w:szCs w:val="21"/>
        </w:rPr>
        <w:t>Бойкова</w:t>
      </w:r>
      <w:proofErr w:type="spellEnd"/>
      <w:r>
        <w:rPr>
          <w:rStyle w:val="fio8"/>
          <w:rFonts w:ascii="Arial" w:hAnsi="Arial" w:cs="Arial"/>
          <w:color w:val="000000"/>
          <w:sz w:val="21"/>
          <w:szCs w:val="21"/>
        </w:rPr>
        <w:t xml:space="preserve"> М.С.</w:t>
      </w:r>
      <w:r>
        <w:rPr>
          <w:rFonts w:ascii="Arial" w:hAnsi="Arial" w:cs="Arial"/>
          <w:color w:val="000000"/>
          <w:sz w:val="21"/>
          <w:szCs w:val="21"/>
        </w:rPr>
        <w:t>    и </w:t>
      </w:r>
      <w:proofErr w:type="spellStart"/>
      <w:r>
        <w:rPr>
          <w:rStyle w:val="fio9"/>
          <w:rFonts w:ascii="Arial" w:hAnsi="Arial" w:cs="Arial"/>
          <w:color w:val="000000"/>
          <w:sz w:val="21"/>
          <w:szCs w:val="21"/>
        </w:rPr>
        <w:t>Мосейкин</w:t>
      </w:r>
      <w:proofErr w:type="spellEnd"/>
      <w:r>
        <w:rPr>
          <w:rStyle w:val="fio9"/>
          <w:rFonts w:ascii="Arial" w:hAnsi="Arial" w:cs="Arial"/>
          <w:color w:val="000000"/>
          <w:sz w:val="21"/>
          <w:szCs w:val="21"/>
        </w:rPr>
        <w:t xml:space="preserve"> Д.В.</w:t>
      </w:r>
      <w:r>
        <w:rPr>
          <w:rFonts w:ascii="Arial" w:hAnsi="Arial" w:cs="Arial"/>
          <w:color w:val="000000"/>
          <w:sz w:val="21"/>
          <w:szCs w:val="21"/>
        </w:rPr>
        <w:t> в судебном заседании поддержали ходатайство заинтересованного лица избирательной комиссии Тверской области, просили производство по административному делу прекратить по ч. 2 ст. 194 КАС РФ.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Заинтересованное лицо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в судебное заседание не явился, о дне, времени и месте судебного заседания извещен надлежащим образом, направил в суд заявление с просьбой рассмотреть дело в его отсутствие.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Заинтересованное лицо Собрание Депутатов Конаковского района Тверской области в судебное заседание своего представителя не направили, о дне, времени и месте судебного заседания извещены надлежащим образом.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Помощник прокурора </w:t>
      </w:r>
      <w:r>
        <w:rPr>
          <w:rStyle w:val="fio10"/>
          <w:rFonts w:ascii="Arial" w:hAnsi="Arial" w:cs="Arial"/>
          <w:color w:val="000000"/>
          <w:sz w:val="21"/>
          <w:szCs w:val="21"/>
        </w:rPr>
        <w:t>Егорова В.Г.</w:t>
      </w:r>
      <w:r>
        <w:rPr>
          <w:rFonts w:ascii="Arial" w:hAnsi="Arial" w:cs="Arial"/>
          <w:color w:val="000000"/>
          <w:sz w:val="21"/>
          <w:szCs w:val="21"/>
        </w:rPr>
        <w:t> в судебном заседании просила производство по данному административному делу прекратить по ч. 2 ст. 194 КАС РФ.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Судом установлено и подтверждается материалами дела, что 19 июля 2023 года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подал в территориальную избирательную комиссию Конаковского района заявление о снятии своей кандидатуры.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19 июля 2023 года территориальной избирательной комиссией Конаковского района принято постановление № 76/430-5 об аннулировании регистрации кандидата в депутаты Думы Конаковского муниципального округа Тверской области первого созыва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четырехмандатному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избирательному округу № 3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 соответствии с п. 2 ст. 76 ФЗ от 12.06.2022г. № 67-ФЗ «Об основных гарантиях избирательных прав на участие в референдуме граждан Российской Федерации регистрация кандидата аннулируется решением избирательной комиссии, зарегистрировавшей кандидата на основании заявления кандидата о снятии своей кандидатуры, представленного в данную избирательную комиссию в соответствии с п. 30. ст. 38 ФЗ № 67-ФЗ.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ч. 2 ст. 194 КАС РФ суд также вправе прекратить производство по административному делу в случае, если оспариваемые нормативный правовой акт, решение отменены или пересмотрены и перестали затрагивать права, свободы и законные интересы административного истца.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Кодекс административного судопроизводства Российской Федерации (части 1, 2 статьи 1, часть 1 статьи 4) предполагает возможность оспаривания только тех решений органов государственной власти и их должностных лиц, которыми нарушаются права и охраняемые законом интересы граждан, создаются препятствия к реализации прав или на гражданина незаконно возложена какая-либо обязанность.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Оспариваемое решение территориальной избирательной комиссии Конаковского района перестало затрагивать права и законные интересы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ФИО1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 xml:space="preserve">административным истцом не представлено доказательств его правой заинтересованности в защите его прав, свобод и законных интересов после аннулирования регистрации кандидата в депутаты Думы Конаковского муниципального округа Тверской области первого созыва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четырехмандатному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избирательному округу № 3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на день рассмотрения административного дела, в связи с чем административное дело по административному исковому заявлению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ФИО1</w:t>
      </w:r>
      <w:r>
        <w:rPr>
          <w:rFonts w:ascii="Arial" w:hAnsi="Arial" w:cs="Arial"/>
          <w:color w:val="000000"/>
          <w:sz w:val="21"/>
          <w:szCs w:val="21"/>
        </w:rPr>
        <w:t> к территориальной избирательной комиссии Конаковского района, заинтересованные лица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, избирательная комиссия Тверской области, Собрание Депутатов Конаковского района Тверской области об отмене решения избирательной комиссии о регистрации кандидата подлежит прекращению.</w:t>
      </w:r>
    </w:p>
    <w:p w:rsidR="00186F0A" w:rsidRDefault="00186F0A" w:rsidP="00186F0A">
      <w:pPr>
        <w:pStyle w:val="msoclass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Руководствуясь ч. 2 ст.194, ст.ст.194-199 Кодекса административного судопроизводства Российской Федерации, суд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 п р е д е л и л: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производство по администр</w:t>
      </w:r>
      <w:r w:rsidR="00225A59">
        <w:rPr>
          <w:rFonts w:ascii="Arial" w:hAnsi="Arial" w:cs="Arial"/>
          <w:color w:val="000000"/>
          <w:sz w:val="21"/>
          <w:szCs w:val="21"/>
        </w:rPr>
        <w:t>ативному делу № 2а-1319/2023  </w:t>
      </w:r>
      <w:r>
        <w:rPr>
          <w:rFonts w:ascii="Arial" w:hAnsi="Arial" w:cs="Arial"/>
          <w:color w:val="000000"/>
          <w:sz w:val="21"/>
          <w:szCs w:val="21"/>
        </w:rPr>
        <w:t> по административному исковому заявлению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ФИО1</w:t>
      </w:r>
      <w:r w:rsidR="00225A59"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 к территориальной избирательной комиссии Конаковского района     заинтересованные лица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, избирательная комиссия Тверской области, Собрание Депутатов Конаковского района Тверской области       о признании незаконным и отмене решения территориальной избирательной комиссии Конаковского района, оформленно</w:t>
      </w:r>
      <w:r w:rsidR="00225A59">
        <w:rPr>
          <w:rFonts w:ascii="Arial" w:hAnsi="Arial" w:cs="Arial"/>
          <w:color w:val="000000"/>
          <w:sz w:val="21"/>
          <w:szCs w:val="21"/>
        </w:rPr>
        <w:t xml:space="preserve">е постановлением № 71/418    </w:t>
      </w:r>
      <w:r>
        <w:rPr>
          <w:rFonts w:ascii="Arial" w:hAnsi="Arial" w:cs="Arial"/>
          <w:color w:val="000000"/>
          <w:sz w:val="21"/>
          <w:szCs w:val="21"/>
        </w:rPr>
        <w:t xml:space="preserve">«О регистрации кандидата в депутаты Думы Конаковского муниципального округа Тверской области первого созыва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четырехмандатному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избирательному округу    № 3 </w:t>
      </w:r>
      <w:r w:rsidR="00225A59">
        <w:rPr>
          <w:rStyle w:val="fio1"/>
          <w:rFonts w:ascii="Arial" w:hAnsi="Arial" w:cs="Arial"/>
          <w:color w:val="000000"/>
          <w:sz w:val="21"/>
          <w:szCs w:val="21"/>
        </w:rPr>
        <w:t>ФИО2</w:t>
      </w:r>
      <w:r>
        <w:rPr>
          <w:rFonts w:ascii="Arial" w:hAnsi="Arial" w:cs="Arial"/>
          <w:color w:val="000000"/>
          <w:sz w:val="21"/>
          <w:szCs w:val="21"/>
        </w:rPr>
        <w:t>» - прекратить.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На определение может быть подана частная жалоба в Тверской областной суд через Конаковский городской суд Тверской области в течение пятнадцати дней со дня вынесения определения суда.</w:t>
      </w:r>
    </w:p>
    <w:p w:rsidR="00186F0A" w:rsidRDefault="00186F0A" w:rsidP="00186F0A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Председательствующий                                                                 Любаева М.Ю.</w:t>
      </w:r>
    </w:p>
    <w:p w:rsidR="00C648BB" w:rsidRDefault="00C648BB"/>
    <w:sectPr w:rsidR="00C6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05"/>
    <w:rsid w:val="00053667"/>
    <w:rsid w:val="00186F0A"/>
    <w:rsid w:val="00212202"/>
    <w:rsid w:val="00225A59"/>
    <w:rsid w:val="00344CEB"/>
    <w:rsid w:val="00AA5B05"/>
    <w:rsid w:val="00C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89EB9-D4EB-450D-B576-5517C94D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0">
    <w:name w:val="fio10"/>
    <w:basedOn w:val="a0"/>
    <w:rsid w:val="00186F0A"/>
  </w:style>
  <w:style w:type="character" w:customStyle="1" w:styleId="fio7">
    <w:name w:val="fio7"/>
    <w:basedOn w:val="a0"/>
    <w:rsid w:val="00186F0A"/>
  </w:style>
  <w:style w:type="character" w:customStyle="1" w:styleId="fio1">
    <w:name w:val="fio1"/>
    <w:basedOn w:val="a0"/>
    <w:rsid w:val="00186F0A"/>
  </w:style>
  <w:style w:type="character" w:customStyle="1" w:styleId="fio8">
    <w:name w:val="fio8"/>
    <w:basedOn w:val="a0"/>
    <w:rsid w:val="00186F0A"/>
  </w:style>
  <w:style w:type="character" w:customStyle="1" w:styleId="fio9">
    <w:name w:val="fio9"/>
    <w:basedOn w:val="a0"/>
    <w:rsid w:val="00186F0A"/>
  </w:style>
  <w:style w:type="character" w:customStyle="1" w:styleId="fio3">
    <w:name w:val="fio3"/>
    <w:basedOn w:val="a0"/>
    <w:rsid w:val="00186F0A"/>
  </w:style>
  <w:style w:type="paragraph" w:customStyle="1" w:styleId="msoclassa7">
    <w:name w:val="msoclassa7"/>
    <w:basedOn w:val="a"/>
    <w:rsid w:val="0018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5">
    <w:name w:val="msoclassa5"/>
    <w:basedOn w:val="a"/>
    <w:rsid w:val="0018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6">
    <w:name w:val="fio6"/>
    <w:basedOn w:val="a0"/>
    <w:rsid w:val="0018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2023-08-30T12:01:00Z</dcterms:created>
  <dcterms:modified xsi:type="dcterms:W3CDTF">2025-02-04T13:40:00Z</dcterms:modified>
</cp:coreProperties>
</file>