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Дело №2а-2000/2023; 33а-4077/2023 судья Лазарева М.А. 2023 год</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УИД 69RS0037-02-2023-002845-65</w:t>
      </w:r>
    </w:p>
    <w:p w:rsidR="008105C8" w:rsidRPr="008105C8" w:rsidRDefault="008105C8" w:rsidP="008105C8">
      <w:pPr>
        <w:shd w:val="clear" w:color="auto" w:fill="FFFFFF"/>
        <w:spacing w:after="0" w:line="240" w:lineRule="auto"/>
        <w:ind w:firstLine="720"/>
        <w:jc w:val="center"/>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АПЕЛЛЯЦИОННОЕ ОПРЕДЕЛЕНИЕ</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15 сентября 2023 года город Тверь</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судей Васильевой Т.Н., Каширской Е.А.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 секретаре судебного заседания Волкове И.П.</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 участием прокурора Матвеевой А.М.</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рассмотрела в открытом судебном заседании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по докладу судьи Образцовой О.А.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административное дело по апелляционной жалобе Территориальной избирательной комиссии Калининского района на решение Калининского районного суда Тверской области от 29 августа 2023 года, которым постановлено:</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«Административное исковое заявление </w:t>
      </w:r>
      <w:bookmarkStart w:id="0" w:name="_GoBack"/>
      <w:bookmarkEnd w:id="0"/>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к Территориальной избирательной комиссии Калининского района Тверской области о защите избирательных прав удовлетворить.</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Признать незаконным постановление Территориальной избирательной комиссии Калининского района от 25 августа 2023 года № 40/306-5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Возложить на Территориальную избирательную комиссию Калининского района обязанность зарегистрировать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 1.</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Решение обратить к немедленному исполнению».</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Судебная коллегия</w:t>
      </w:r>
    </w:p>
    <w:p w:rsidR="008105C8" w:rsidRPr="008105C8" w:rsidRDefault="008105C8" w:rsidP="008105C8">
      <w:pPr>
        <w:shd w:val="clear" w:color="auto" w:fill="FFFFFF"/>
        <w:spacing w:after="0" w:line="240" w:lineRule="auto"/>
        <w:ind w:firstLine="720"/>
        <w:jc w:val="center"/>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у с </w:t>
      </w:r>
      <w:proofErr w:type="gramStart"/>
      <w:r w:rsidRPr="008105C8">
        <w:rPr>
          <w:rFonts w:ascii="Arial" w:eastAsia="Times New Roman" w:hAnsi="Arial" w:cs="Arial"/>
          <w:color w:val="000000"/>
          <w:sz w:val="17"/>
          <w:szCs w:val="17"/>
          <w:lang w:eastAsia="ru-RU"/>
        </w:rPr>
        <w:t>т</w:t>
      </w:r>
      <w:proofErr w:type="gramEnd"/>
      <w:r w:rsidRPr="008105C8">
        <w:rPr>
          <w:rFonts w:ascii="Arial" w:eastAsia="Times New Roman" w:hAnsi="Arial" w:cs="Arial"/>
          <w:color w:val="000000"/>
          <w:sz w:val="17"/>
          <w:szCs w:val="17"/>
          <w:lang w:eastAsia="ru-RU"/>
        </w:rPr>
        <w:t xml:space="preserve"> а н о в и л 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28 августа 2023 года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xml:space="preserve"> обратился в суд с административным исковым заявлением к Территориальной избирательной комиссии Калининского района о признании незаконным и отмене постановления от 25 августа 2023 года № 40/306-5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обоснование заявленных требований указал, что 17 августа 2023 года он представил в Территориальную избирательную комиссию Калининского района (далее – ТИК Калининского района) документы, необходимые для регистрации кандидата: протокол об итогах сбора подписей избирателей и 17 подписных листов, содержащих 18 подписей избирателей, собранных в поддержку выдвижения кандидата, по результатам проверки которых 5 подписей избирателей признаны недействительными по причине не соответствия сведений об избирателе по информации, представленной ОВМ ОМВД России «Калининский» (подпункт «в» пункта 9 статьи 35 Избирательного кодекса Тверской области); 3 подписи признаны недействительными в связи с наличием в подписных листах не оговоренных исправлений в дате заверения подписного листа и в сведениях о лице, осуществлявшем сбор подписей (подпункт «з» пункта 9 статьи 35 Избирательного кодекса Тверской области).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Принятое по итогам проверки постановление от 25 августа 2023 года № 40/306-5 об отказе в регистрации является незаконным, поскольку оно, как и итоговый протокол проверки подписных листов, не содержит конкретных сведений, на основании которых избирательной комиссией сделаны выводы о недействительности подписей избирателей, не указаны конкретные данные об избирателях и конкретные причины, по которым признаны недостоверными сведения о них в пяти подписных листах; не указаны конкретные не оговоренные исправления в подписных листах.</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ходе проверки подписных листов, при проведении которой он присутствовал, члены рабочей группы ТИК пришли к выводу о неоднозначном прочтении нескольких фамилий и имен избирателей: фамилия «ФИО» как «ФИО», имя «ФИО» как «ФИО» и имя «ФИО» как «ФИО», при этом были оставлены без внимания доводы кандидата, представившего достоверные данные о каждом избирателе, а также его предложение дополнительно проверить сведения об избирателях по базе данных ГАС «Выборы», а при направлении соответствующего запроса в ОМВД указать два варианта фамилий и имен избирателей: указанный кандидатом и прочтенный членами рабочей группы.</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Вместе с тем фамилии и имена избирателей, при прочтении которых возникли затруднения у членов ТИК, в таблице, возвращенной после проверки ОМВД, были приведены именно в том варианте прочтения, на который он ссылался при проведении проверки.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Указанные в подписных листах сведения об избирателях соответствуют данным их паспортов, нотариально удостоверенные копии которых были представлены им на заседание рабочей группы ТИК.</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Как следует из ответа ОМВД РФ «Калининский», которым руководствовалась ТИК Калининского района, в подписных листах избирателей ФИО и ФИО указаны не соответствующие действительности сведения о регистрации, однако такие сведения в базе данных ОМВД РФ «Калининский» отсутствуют, о чем указано в таблице.</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Кроме того, согласно заключению специалиста-</w:t>
      </w:r>
      <w:proofErr w:type="spellStart"/>
      <w:r w:rsidRPr="008105C8">
        <w:rPr>
          <w:rFonts w:ascii="Arial" w:eastAsia="Times New Roman" w:hAnsi="Arial" w:cs="Arial"/>
          <w:color w:val="000000"/>
          <w:sz w:val="17"/>
          <w:szCs w:val="17"/>
          <w:lang w:eastAsia="ru-RU"/>
        </w:rPr>
        <w:t>почерковеда</w:t>
      </w:r>
      <w:proofErr w:type="spellEnd"/>
      <w:r w:rsidRPr="008105C8">
        <w:rPr>
          <w:rFonts w:ascii="Arial" w:eastAsia="Times New Roman" w:hAnsi="Arial" w:cs="Arial"/>
          <w:color w:val="000000"/>
          <w:sz w:val="17"/>
          <w:szCs w:val="17"/>
          <w:lang w:eastAsia="ru-RU"/>
        </w:rPr>
        <w:t xml:space="preserve"> ЭКЦ УМВД России по Тверской области ФИО, проводившего по поручению ТИК Калининского района проверку представленных подписных листов, не выявлено никаких нарушений, ставящих под сомнение достоверность сведений об избирателях, указанных ими собственноручно в подписных листах, а </w:t>
      </w:r>
      <w:proofErr w:type="gramStart"/>
      <w:r w:rsidRPr="008105C8">
        <w:rPr>
          <w:rFonts w:ascii="Arial" w:eastAsia="Times New Roman" w:hAnsi="Arial" w:cs="Arial"/>
          <w:color w:val="000000"/>
          <w:sz w:val="17"/>
          <w:szCs w:val="17"/>
          <w:lang w:eastAsia="ru-RU"/>
        </w:rPr>
        <w:t>так же</w:t>
      </w:r>
      <w:proofErr w:type="gramEnd"/>
      <w:r w:rsidRPr="008105C8">
        <w:rPr>
          <w:rFonts w:ascii="Arial" w:eastAsia="Times New Roman" w:hAnsi="Arial" w:cs="Arial"/>
          <w:color w:val="000000"/>
          <w:sz w:val="17"/>
          <w:szCs w:val="17"/>
          <w:lang w:eastAsia="ru-RU"/>
        </w:rPr>
        <w:t xml:space="preserve"> не выявлены исправления, изменяющие значение записей.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соответствии с пунктами 3.1.12 - 3.1.14 Методических рекомендаций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утвержденных Постановлением Центральной избирательной комиссии Российской Федерации от 9 июня 2021 года № 9/75-8, 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 уполномоченного представителя, доверенного лица, уполномоченного представителя, доверенного лица избирательного объединения. 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После получения официальной справки органа регистрационного учета делается вывод о достоверности либо недействительности подписи избирателя.</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В нарушение приведенных требований представленные документы, результаты экспертизы, а также данные из ответа ОМВД России «Калининский» не были учтены членами рабочей группы ТИК Калининского района, представленные им сведения не проверены по базе данных и не указаны в запросе в орган регистрационного учета, </w:t>
      </w:r>
      <w:r w:rsidRPr="008105C8">
        <w:rPr>
          <w:rFonts w:ascii="Arial" w:eastAsia="Times New Roman" w:hAnsi="Arial" w:cs="Arial"/>
          <w:color w:val="000000"/>
          <w:sz w:val="17"/>
          <w:szCs w:val="17"/>
          <w:lang w:eastAsia="ru-RU"/>
        </w:rPr>
        <w:lastRenderedPageBreak/>
        <w:t>в результате чего нарушена процедура проверки подписных листов, и ему было незаконно отказано в регистрации в качестве кандидата в депутаты.</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Определением суда от 28 августа 2023 года к участию в деле в качестве заинтересованного лица привлечена Избирательная комиссия Тверской области.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письменном отзыве на административный иск ТИК Калининского района указала, что территориальная избирательная комиссия при проверке подписных листов и вынесении постановления об отказе в регистрации кандидата действовала в пределах предоставленных полномочий и в полном соответствии с требованиями действующего законодательства.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Избирательная комиссия Тверской области в письменном отзыве на административный иск указала на отсутствие правовых оснований для удовлетворения административного иска в связи с признанием недействительными 8 подписей избирателей из 18 представленных.</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В судебном заседании суда первой инстанции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xml:space="preserve"> поддержал доводы административного искового заявления, просил его удовлетворить.</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Представитель ТИК Калининского района </w:t>
      </w:r>
      <w:proofErr w:type="spellStart"/>
      <w:r w:rsidRPr="008105C8">
        <w:rPr>
          <w:rFonts w:ascii="Arial" w:eastAsia="Times New Roman" w:hAnsi="Arial" w:cs="Arial"/>
          <w:color w:val="000000"/>
          <w:sz w:val="17"/>
          <w:szCs w:val="17"/>
          <w:lang w:eastAsia="ru-RU"/>
        </w:rPr>
        <w:t>Махота</w:t>
      </w:r>
      <w:proofErr w:type="spellEnd"/>
      <w:r w:rsidRPr="008105C8">
        <w:rPr>
          <w:rFonts w:ascii="Arial" w:eastAsia="Times New Roman" w:hAnsi="Arial" w:cs="Arial"/>
          <w:color w:val="000000"/>
          <w:sz w:val="17"/>
          <w:szCs w:val="17"/>
          <w:lang w:eastAsia="ru-RU"/>
        </w:rPr>
        <w:t xml:space="preserve"> К.И. в судебном заседании суда первой инстанции возражал против удовлетворения административного иска по доводам, изложенным в письменном отзыве.</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По заключению помощника прокурора </w:t>
      </w:r>
      <w:proofErr w:type="spellStart"/>
      <w:r w:rsidRPr="008105C8">
        <w:rPr>
          <w:rFonts w:ascii="Arial" w:eastAsia="Times New Roman" w:hAnsi="Arial" w:cs="Arial"/>
          <w:color w:val="000000"/>
          <w:sz w:val="17"/>
          <w:szCs w:val="17"/>
          <w:lang w:eastAsia="ru-RU"/>
        </w:rPr>
        <w:t>Алюшевой</w:t>
      </w:r>
      <w:proofErr w:type="spellEnd"/>
      <w:r w:rsidRPr="008105C8">
        <w:rPr>
          <w:rFonts w:ascii="Arial" w:eastAsia="Times New Roman" w:hAnsi="Arial" w:cs="Arial"/>
          <w:color w:val="000000"/>
          <w:sz w:val="17"/>
          <w:szCs w:val="17"/>
          <w:lang w:eastAsia="ru-RU"/>
        </w:rPr>
        <w:t xml:space="preserve"> Н.Н. административные исковые требования подлежат удовлетворению.</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Представитель Избирательной комиссии Тверской области, надлежащим образом извещенной о времени и месте рассмотрения дела, в судебное заседание суда первой инстанции не явился.</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Судом постановлено приведённое выше решение.</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Мотивированное решение изготовлено 29 августа 2023 года.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1 сентября 2023 года Территориальная избирательная комиссия Калининского района подала апелляционную жалобу, в которой просит решение суда отменить, принять по административному делу новое решение об отказе в удовлетворении заявленных требований.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обоснование доводов жалобы указано, что ТИК Калининского района при проверке сведений, содержащихся в подписных листах действовала в соответствии с порядком взаимодействия избирательных комиссий и органов, осуществляющих регистрацию граждан Российской Федерации по месту пребывания и по месту жительства, установленным Соглашением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(далее – Соглашение).</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ТИК Калининского района в соответствии с требованиями Протокола № 1 к Соглашению в ОВМ ОМВД России по Калининскому району Тверской области в установленный законом срок был направлен запрос проверки достоверности сведений, содержащихся в подписных листах с подписями избирателей в поддержку выдвижения </w:t>
      </w:r>
      <w:r w:rsidR="00DA5611">
        <w:rPr>
          <w:rFonts w:ascii="Arial" w:eastAsia="Times New Roman" w:hAnsi="Arial" w:cs="Arial"/>
          <w:color w:val="000000"/>
          <w:sz w:val="17"/>
          <w:szCs w:val="17"/>
          <w:lang w:eastAsia="ru-RU"/>
        </w:rPr>
        <w:t>ФИО1</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В указанный в запросе срок отделением дан ответ, в соответствии с которым 5 подписей из 18, представленных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признаны подписями избирателей, в отношении которых указаны сведения, не соответствующие действительности. В отношении 2 подписей избирателей из указанных 5 подписей дано заключение о несоответствии адреса места жительства данным ОМВД, по остальным подписям – фамилии, имена, указанные избирателями в подписных листах, не соответствуют данным ОМВД.</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У избирательной комиссии отсутствуют самостоятельные полномочия по проверке достоверности сведений избирателей, содержащихся в подписных листах кандидата - эти полномочия относятся к компетенции органа, осуществляющего регистрацию граждан Российской Федерации по месту пребывания и по месту жительства. Также у избирательных комиссий отсутствуют полномочия по проверке ответов органов, осуществляющих регистрацию граждан Российской Федерации по месту пребывания и по месту жительства.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После получения заключения эксперта или официальной справки органа регистрационного учета комиссией делается вывод о достоверности либо недостоверности и (или) недействительности подписи.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 этом избирательная комиссия не должна направлять на проверку в органы МВД запрос с указанием установленной посредством ГАС «Выборы» правильной фамилии избирателя, а должна направить сведения об избирателе, непосредственно указанные в подписном листе.</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Судом первой инстанции при проведении повторной проверки сведений, содержащихся в подписных листах, допущены нарушения. Как избирательная комиссия, так и суд не вправе использовать телефонограмму для проверки действительности подписей избирателей. Телефонограмма оформлена с нарушением Методических рекомендаций по внедрению ГОСТ Р 6.39-2003.</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ходе судебного разбирательства были полностью подтверждены выводы избирательной комиссии о недействительности подписей избирателей.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Судом допущены нарушения норм процессуального закона. Протокол судебного заседания не был выдан для ознакомления представителю избирательной комиссии.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Проверка начата до момента получения подписных листов на основании сведений, указанных в административном иске, паспортных данных, а не подписных листов.</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основу решения суда легло неверное применение норм материального права, в частности статьи 38 Федерального закона № 67-ФЗ о недействительности подписей избирателей.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Ответственность за правильное составление представляемых в избирательную комиссию документов, несет кандидат. Указываемые в подписных листах сведения должны быть не только достоверными, а также полными, соответствовать действительности. Административный истец имел возможность осуществить надлежащую проверку подписных листов с тем, чтобы содержащиеся в них данные были однозначно воспринимаемы.</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Кроме того, при отсутствии установленных судом нарушений порядка принятия решения ТИК Калининского района, заявленные требования административного истца не должны были быть удовлетворены. ТИК Калининского района действовала строго в рамках закона и принимала решения на основании тех данных, которые были ей предоставлены уполномоченным органом.</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Судом не указаны нормы материального права, которые нарушила ТИК Калининского района при принятии оспариваемого постановления об отказе в регистрации кандидата </w:t>
      </w:r>
      <w:r w:rsidR="00DA5611">
        <w:rPr>
          <w:rFonts w:ascii="Arial" w:eastAsia="Times New Roman" w:hAnsi="Arial" w:cs="Arial"/>
          <w:color w:val="000000"/>
          <w:sz w:val="17"/>
          <w:szCs w:val="17"/>
          <w:lang w:eastAsia="ru-RU"/>
        </w:rPr>
        <w:t>ФИО1</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В судебном заседании суда апелляционной инстанции представитель ТИК Калининского района </w:t>
      </w:r>
      <w:proofErr w:type="spellStart"/>
      <w:r w:rsidRPr="008105C8">
        <w:rPr>
          <w:rFonts w:ascii="Arial" w:eastAsia="Times New Roman" w:hAnsi="Arial" w:cs="Arial"/>
          <w:color w:val="000000"/>
          <w:sz w:val="17"/>
          <w:szCs w:val="17"/>
          <w:lang w:eastAsia="ru-RU"/>
        </w:rPr>
        <w:t>Махота</w:t>
      </w:r>
      <w:proofErr w:type="spellEnd"/>
      <w:r w:rsidRPr="008105C8">
        <w:rPr>
          <w:rFonts w:ascii="Arial" w:eastAsia="Times New Roman" w:hAnsi="Arial" w:cs="Arial"/>
          <w:color w:val="000000"/>
          <w:sz w:val="17"/>
          <w:szCs w:val="17"/>
          <w:lang w:eastAsia="ru-RU"/>
        </w:rPr>
        <w:t xml:space="preserve"> К.И. и представитель Избирательной комиссии Тверской области Григорьева И.В. поддержали доводы апелляционной жалобы.</w:t>
      </w:r>
    </w:p>
    <w:p w:rsidR="008105C8" w:rsidRPr="008105C8" w:rsidRDefault="00DA5611" w:rsidP="008105C8">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lastRenderedPageBreak/>
        <w:t>ФИО1</w:t>
      </w:r>
      <w:r w:rsidR="008105C8" w:rsidRPr="008105C8">
        <w:rPr>
          <w:rFonts w:ascii="Arial" w:eastAsia="Times New Roman" w:hAnsi="Arial" w:cs="Arial"/>
          <w:color w:val="000000"/>
          <w:sz w:val="17"/>
          <w:szCs w:val="17"/>
          <w:lang w:eastAsia="ru-RU"/>
        </w:rPr>
        <w:t xml:space="preserve"> возражал против апелляционной жалобы.</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Прокурор Матвеева А.М. дала заключение о законности и обоснованности решения суда.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Изучив материалы дела, обсудив доводы апелляционной жалобы и возражений на неё, заслушав участников процесса, проверив законность и обоснованность решения суда в порядке статьи 308 КАС РФ, судебная коллегия приходит к следующим выводам.</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силу пунктов 1 и 2 статьи 33 Федерального закона № 67-ФЗ о выдвижении кандидата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Пунктами 15, 16 статьи 37 Федерального закона № 67-ФЗ предусмотрено,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 установленной комиссией, организующей выборы.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Регистрация кандидата, списка кандидатов осуществляется соответствующей избирательной комиссией при наличии документов, указанных в пунктах 2, 2.2 и 3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(п. 1 статьи 38 названного закона).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соответствии с подпунктом «в» пункта 6.4 статьи 38 Федеральный закона № 67-ФЗ недействительными признаются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Согласно подпунктом «з» пункта 6.4 статьи 38 Федерального закона № 67-ФЗ недействительными признаются все подписи избирателей, участников референдума в подписном листе, в частности, в случае,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Аналогичные нормы содержаться в </w:t>
      </w:r>
      <w:proofErr w:type="spellStart"/>
      <w:r w:rsidRPr="008105C8">
        <w:rPr>
          <w:rFonts w:ascii="Arial" w:eastAsia="Times New Roman" w:hAnsi="Arial" w:cs="Arial"/>
          <w:color w:val="000000"/>
          <w:sz w:val="17"/>
          <w:szCs w:val="17"/>
          <w:lang w:eastAsia="ru-RU"/>
        </w:rPr>
        <w:t>пп</w:t>
      </w:r>
      <w:proofErr w:type="spellEnd"/>
      <w:r w:rsidRPr="008105C8">
        <w:rPr>
          <w:rFonts w:ascii="Arial" w:eastAsia="Times New Roman" w:hAnsi="Arial" w:cs="Arial"/>
          <w:color w:val="000000"/>
          <w:sz w:val="17"/>
          <w:szCs w:val="17"/>
          <w:lang w:eastAsia="ru-RU"/>
        </w:rPr>
        <w:t>. «в» и «з» пункта 9 статьи 35 Избирательного кодекса Тверской области.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Из материалов административного дела видно, что постановлением ТИК Калининского района от 25 июля 2023 года № 33/241-5 выборы депутатов Думы Калининского муниципального округа Тверской области первого созыва назначены на 15 октября 2023 года.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25 августа 2023 года ТИК Калининского района принято постановление № 40/306-5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Удовлетворяя административные исковые требования, суд первой инстанции исходил из того, что с учетом количества 10 действительных подписей избирателей и 5 подписей избирателей, достоверность которых проверена судом (избиратели ФИО, ФИО, ФИО </w:t>
      </w:r>
      <w:proofErr w:type="spellStart"/>
      <w:r w:rsidRPr="008105C8">
        <w:rPr>
          <w:rFonts w:ascii="Arial" w:eastAsia="Times New Roman" w:hAnsi="Arial" w:cs="Arial"/>
          <w:color w:val="000000"/>
          <w:sz w:val="17"/>
          <w:szCs w:val="17"/>
          <w:lang w:eastAsia="ru-RU"/>
        </w:rPr>
        <w:t>ФИО</w:t>
      </w:r>
      <w:proofErr w:type="spellEnd"/>
      <w:r w:rsidRPr="008105C8">
        <w:rPr>
          <w:rFonts w:ascii="Arial" w:eastAsia="Times New Roman" w:hAnsi="Arial" w:cs="Arial"/>
          <w:color w:val="000000"/>
          <w:sz w:val="17"/>
          <w:szCs w:val="17"/>
          <w:lang w:eastAsia="ru-RU"/>
        </w:rPr>
        <w:t xml:space="preserve">, ФИО), количество подписей, представленных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составляет 15, что достаточно для регистрации данного кандидата.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Так, суд, оценив имеющиеся в материалах дела доказательства, пришел к выводу о достоверности сведений, указанных в подписных листах относительно адресов регистрации избирателей ФИО и ФИО и фамилий и имён избирателей ФИО, ФИО и ФИО, поскольку факт отсутствия сведений о регистрации избирателей в базе данных ОВМ ОМВД России «Калининский» не свидетельствует о недостоверности указанных в подписных листах сведений, а неверное указание фамилии или имени избирателя членом рабочей группы ТИК вследствие субъективного восприятия рукописного текста при оформлении запроса в орган МВД не свидетельствует об указании избирателем недостоверных сведений о себе в подписном листе. В связи с чем суд указал, что вывод административного ответчика о признании недействительными подписей избирателей ФИО, ФИО, ФИО, ФИО и ФИО, основанный на сведениях, </w:t>
      </w:r>
      <w:r w:rsidRPr="008105C8">
        <w:rPr>
          <w:rFonts w:ascii="Arial" w:eastAsia="Times New Roman" w:hAnsi="Arial" w:cs="Arial"/>
          <w:color w:val="000000"/>
          <w:sz w:val="17"/>
          <w:szCs w:val="17"/>
          <w:lang w:eastAsia="ru-RU"/>
        </w:rPr>
        <w:lastRenderedPageBreak/>
        <w:t>представленных ОМВД, не может быть признан правомерным в связи с признанием данных сведений достоверными в результате судебной проверки.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 этом суд первой инстанции, установив, что в подписных листах № 12, № 16 имеются специально не оговоренные исправления в записи даты внесения подписи лица, осуществляющего сбор подписей, пришел к выводу об обоснованности признания ТИК Калининского района подписей в данных подписных листах недействительными на основании подпункта «з» пункта 9 статьи 35 Избирательного кодекса Тверской области.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Судебная коллегия соглашается с такими выводами суда первой инстанции, поскольку они соответствуют установленным по делу обстоятельствам и основаны на правильном применении законодательства, регулирующего спорные правоотношения.</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Разрешая заявленные требования, суд первой инстанции правильно определил характер правоотношений сторон и нормы закона, которые их регулируют, исследовал обстоятельства, имеющие значение для разрешения спора, представленные в дело доказательства оценил по правилам статьи 84 и части 4 статьи 180 КАС РФ.</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Постановлением ТИК Калининского района от 25 июля 2023 года № 33/243-5 определено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и предельное количество подписей избирателей, представляемое кандидатом в территориальную избирательную комиссию Калининского района для регистрации. Согласно </w:t>
      </w:r>
      <w:proofErr w:type="gramStart"/>
      <w:r w:rsidRPr="008105C8">
        <w:rPr>
          <w:rFonts w:ascii="Arial" w:eastAsia="Times New Roman" w:hAnsi="Arial" w:cs="Arial"/>
          <w:color w:val="000000"/>
          <w:sz w:val="17"/>
          <w:szCs w:val="17"/>
          <w:lang w:eastAsia="ru-RU"/>
        </w:rPr>
        <w:t>Приложению</w:t>
      </w:r>
      <w:proofErr w:type="gramEnd"/>
      <w:r w:rsidRPr="008105C8">
        <w:rPr>
          <w:rFonts w:ascii="Arial" w:eastAsia="Times New Roman" w:hAnsi="Arial" w:cs="Arial"/>
          <w:color w:val="000000"/>
          <w:sz w:val="17"/>
          <w:szCs w:val="17"/>
          <w:lang w:eastAsia="ru-RU"/>
        </w:rPr>
        <w:t xml:space="preserve"> к указанному постановлению по пятимандатному избирательному округу № 1 установлено следующее количество подписей избирателей для регистрации кандидата: минимальное 14, максимальное 18.</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Оспаривая решение ТИК Калининского района № 40/306-5, административный истец ссылался на то, что подписи избирателей необоснованно признаны ТИК Калининского района недействительными.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Из материалов дела следует, что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xml:space="preserve"> в ТИК Калининского района представлено 17 подписных листов с 18 подписями избирателей.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По результатам проверки представленных кандидатом документов, в том числе достоверности содержащихся в них сведений, рабочей группой территориальной избирательной комиссии 21 августа 2023 года составлен итоговый протокол проверки подписных листов с подписями избирателей, собранными в поддержку выдвижения кандидата в депутаты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согласно которому из 18 подписей избирателей, содержащихся в представленных кандидатом подписных листах, 5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по сведениям ОВМ ОМВД России «Калининский»), 3 подписи избирателей признаны недействительными на основании подпункта «з» пункта 9 статьи 35 Избирательного кодекса Тверской области (не оговорены исправления в дате заверения подписного листа кандидатом и в сведениях о лице, осуществлявшем сбор подписей избирателей).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На основании подпункта «з» пункта 9 статьи 35 Избирательного кодекса Тверской области недействительными были признаны 3 подписи в подписных листах № 12, № 16 в связи с наличием в них специально не оговоренных исправлений.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Согласно приобщенной к материалам дела ведомости проверки подписных листов в подписном листе № 12 и в подписном листе № 16 имеются не оговоренные исправления в сведениях о лице, осуществляющем сбор подписей.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 первой инстанции, исследовав в судебном заседании подлинники подписных листов, согласился с выводом ТИК Калининского района о признании подписей избирателей в данных подписных листах недействительными.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Административным истцом не оспаривается решение суда.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Из материалов дела также следует, что рабочей группой ТИК Калининского района составлен запрос - таблица сведений, содержащихся в подписных листах с подписями избирателей в поддержку выдвижения кандидата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xml:space="preserve"> который направлен для проверки в ОМВД России «Калининский».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Калининского района Тверской области Российской Федерации, ТИК Калининского района сделан вывод о недействительности подписей ФИО (номер в таблице 1.1.1) и ФИО (номер в таблице 1.9.1) в связи с отсутствием в базе сведений об адресе места жительства.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По данному основанию признаны недействительными подписи указанных избирателей в подписных листах.</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отношении трёх подписей избирателей представлено заключение о несоответствии данным ОМВД России «Калининский» фамилий или имён, указанных избирателями в подписных листах, а именно в отношении ФИО (номер в таблице 1.5.1, в запросе, оформленном в машинописном виде членом рабочей группы ТИК Калининского района, указано имя «</w:t>
      </w:r>
      <w:proofErr w:type="spellStart"/>
      <w:r w:rsidRPr="008105C8">
        <w:rPr>
          <w:rFonts w:ascii="Arial" w:eastAsia="Times New Roman" w:hAnsi="Arial" w:cs="Arial"/>
          <w:color w:val="000000"/>
          <w:sz w:val="17"/>
          <w:szCs w:val="17"/>
          <w:lang w:eastAsia="ru-RU"/>
        </w:rPr>
        <w:t>Анаа</w:t>
      </w:r>
      <w:proofErr w:type="spellEnd"/>
      <w:r w:rsidRPr="008105C8">
        <w:rPr>
          <w:rFonts w:ascii="Arial" w:eastAsia="Times New Roman" w:hAnsi="Arial" w:cs="Arial"/>
          <w:color w:val="000000"/>
          <w:sz w:val="17"/>
          <w:szCs w:val="17"/>
          <w:lang w:eastAsia="ru-RU"/>
        </w:rPr>
        <w:t>»); в отношении ФИО (номер в таблице 1.3.1, в запросе указано «Мишин»); в отношении ФИО (номер в таблице 1.11.1, в запросе указано имя «</w:t>
      </w:r>
      <w:proofErr w:type="spellStart"/>
      <w:r w:rsidRPr="008105C8">
        <w:rPr>
          <w:rFonts w:ascii="Arial" w:eastAsia="Times New Roman" w:hAnsi="Arial" w:cs="Arial"/>
          <w:color w:val="000000"/>
          <w:sz w:val="17"/>
          <w:szCs w:val="17"/>
          <w:lang w:eastAsia="ru-RU"/>
        </w:rPr>
        <w:t>Валерие</w:t>
      </w:r>
      <w:proofErr w:type="spellEnd"/>
      <w:r w:rsidRPr="008105C8">
        <w:rPr>
          <w:rFonts w:ascii="Arial" w:eastAsia="Times New Roman" w:hAnsi="Arial" w:cs="Arial"/>
          <w:color w:val="000000"/>
          <w:sz w:val="17"/>
          <w:szCs w:val="17"/>
          <w:lang w:eastAsia="ru-RU"/>
        </w:rPr>
        <w:t>»).</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По данному основанию признаны недействительными подписи избирателей в подписных листах № 3, № 5, № 11.</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Вопреки доводам апелляционной жалобы, судебная коллегия приходит к выводу о том, что ТИК Калининского района необоснованно признаны недействительными подписи указанных избирателей в подписных листах.</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Так, избирателями ФИО и ФИО сведения об адресе места жительства внесены на основании данных, указанных в их паспортах, что подтверждается представленными суду копиями паспортов, заверенных нотариально, а также сведениями отдела адресно-справочной работы УВМ УМВД России по Тверской области, полученными судом первой инстанции в порядке информационного взаимодействия.</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 таких обстоятельствах отсутствие приведенных сведений в базе данных ОВМ ОМВД России «Калининский» не может являться основанием для признания подписей избирателей недействительными.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 выводом районного суда о действительности подписей избирателей в подписных листах № 3, № 5, № 11 судебная коллегия также соглашается.</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Согласно пункту 11 статьи 37 Федерального закона № 67-ФЗ избиратель ставит в подписном листе свою подпись и дату ее внесения, а также указывает свои фамилию, имя, отчество, год рождения, адрес места жительства, серию, номер паспорта или документа, заменяющего паспорт гражданина.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Указанные выше подписные листы содержат верные данные ФИО, адрес регистрации, паспортные данные соответствуют данным ФИО, ФИО и ФИО, поэтому законных оснований у членов территориальной избирательной комиссии сомневаться в том, что в графе с верными паспортными данными указаны именно «ФИО», «ФИО», «ФИО», </w:t>
      </w:r>
      <w:r w:rsidRPr="008105C8">
        <w:rPr>
          <w:rFonts w:ascii="Arial" w:eastAsia="Times New Roman" w:hAnsi="Arial" w:cs="Arial"/>
          <w:color w:val="000000"/>
          <w:sz w:val="17"/>
          <w:szCs w:val="17"/>
          <w:lang w:eastAsia="ru-RU"/>
        </w:rPr>
        <w:lastRenderedPageBreak/>
        <w:t>соответственно, не имелось. В данном случае имеют место особенности почерков при написании ФИО избирателями, в связи с чем указанные подписи подлежат признанию судом действительными.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 этом судебная коллегия принимает во внимание, что согласно Методическим рекомендациям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утвержденным Постановление ЦИК России от 9 июня 2021 года № 9/75-8, с использованием Регистра также проверяются сведения об избирателях, отобранные проверяющими. При выявлении расхождений между персональными данными избирателей, содержащимися в подписном листе и в Регистре, либо при отсутствии в Регистре данных об избирателе в орган регистрационного учета направляется запрос, подписанный руководителем Рабочей группы либо иным уполномоченным членом избирательной комиссии, в целях получения официальной справки о достоверности сведений, содержащихся в подписном листе. 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(пункты 3.1.11, 3.1.13).</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 уполномоченного представителя, доверенного лица, уполномоченного представителя, доверенного лица избирательного объединения (пункт 3.1.12).</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 xml:space="preserve">Однако вышеуказанные фамилии избирателей, указанные в подписных листах, не были уточнены у </w:t>
      </w:r>
      <w:r w:rsidR="00DA5611">
        <w:rPr>
          <w:rFonts w:ascii="Arial" w:eastAsia="Times New Roman" w:hAnsi="Arial" w:cs="Arial"/>
          <w:color w:val="000000"/>
          <w:sz w:val="17"/>
          <w:szCs w:val="17"/>
          <w:lang w:eastAsia="ru-RU"/>
        </w:rPr>
        <w:t>ФИО1</w:t>
      </w:r>
      <w:r w:rsidRPr="008105C8">
        <w:rPr>
          <w:rFonts w:ascii="Arial" w:eastAsia="Times New Roman" w:hAnsi="Arial" w:cs="Arial"/>
          <w:color w:val="000000"/>
          <w:sz w:val="17"/>
          <w:szCs w:val="17"/>
          <w:lang w:eastAsia="ru-RU"/>
        </w:rPr>
        <w:t>, который присутствовал при проверке подписных листов.</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Доводы апеллянта о невозможности получить сведения о регистрации избирателей и об обязанности избирательной комиссии направлять запрос в орган, осуществляющий регистрацию граждан по месту пребывания и по месту жительства, исключительно на основании сведений, указанных в подписных листах, с учетом вышеприведенных положений Методических рекомендаций, являются необоснованными. Субъективное восприятие и прочтение членами избирательной комиссии данных об избирателе, содержащихся в подписных листах, вопреки имеющимся официальным сведениям, подтверждающим данные об избирателе, в силу Федерального закона № 64-ФЗ не является основанием для признания подписи недействительной.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Согласно разъяснениям, приведенным в пункте 68 Постановления Пленума Верховного Суда РФ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 Вместе с тем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 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 (пункт 3, подпункт «в» пункта 6.4, пункт 6.5 статьи 38 Федерального закона № 67-ФЗ, статья 84 КАС РФ).</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 таких данных у суда первой инстанции, оценившего в совокупности собранные по делу доказательства, имелись основания для признания подписей избирателей ФИО, ФИО, ФИО, ФИО, ФИО действительными, а оспариваемого решения ТИК Калининского района незаконным ввиду достаточного количества представленных для регистрации кандидата действительных подписей избирателей.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Вопреки доводам апелляционной жалобы доказательства по делу собраны судом первой инстанции в соответствии с требованиями процессуального законодательства.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Ссылки апелляционной жалобы на невозможность использовать в качестве доказательств по настоящему административному делу нотариально заверенных копий паспортов избирателей, поскольку судом не получено согласие этих избирателей на использование их персональных данных, не могут быть приняты во внимание как противоречащие нормам Кодекса административного судопроизводства РФ о сборе и оценке доказательств.</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В связи с изложенным, судебная коллегия полагает, что доводы апелляционной жалобы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 протоколом судебного заседание представитель административного ответчика ознакомлен.</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При таких обстоятельствах основания для удовлетворения апелляционной жалобы и отмены решения суда отсутствуют.</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8105C8" w:rsidRPr="008105C8" w:rsidRDefault="008105C8" w:rsidP="008105C8">
      <w:pPr>
        <w:shd w:val="clear" w:color="auto" w:fill="FFFFFF"/>
        <w:spacing w:after="0" w:line="240" w:lineRule="auto"/>
        <w:ind w:firstLine="720"/>
        <w:jc w:val="center"/>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определила:</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решение Калининского районного суда Тверской области от 29 августа 2023 года оставить без изменения, апелляционную жалобу Территориальной избирательной комиссии Калининского района - без удовлетворения.</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Председательствующий</w:t>
      </w:r>
    </w:p>
    <w:p w:rsidR="008105C8" w:rsidRPr="008105C8" w:rsidRDefault="008105C8" w:rsidP="008105C8">
      <w:pPr>
        <w:shd w:val="clear" w:color="auto" w:fill="FFFFFF"/>
        <w:spacing w:after="0" w:line="240" w:lineRule="auto"/>
        <w:ind w:firstLine="720"/>
        <w:jc w:val="both"/>
        <w:rPr>
          <w:rFonts w:ascii="Arial" w:eastAsia="Times New Roman" w:hAnsi="Arial" w:cs="Arial"/>
          <w:color w:val="000000"/>
          <w:sz w:val="17"/>
          <w:szCs w:val="17"/>
          <w:lang w:eastAsia="ru-RU"/>
        </w:rPr>
      </w:pPr>
      <w:r w:rsidRPr="008105C8">
        <w:rPr>
          <w:rFonts w:ascii="Arial" w:eastAsia="Times New Roman" w:hAnsi="Arial" w:cs="Arial"/>
          <w:color w:val="000000"/>
          <w:sz w:val="17"/>
          <w:szCs w:val="17"/>
          <w:lang w:eastAsia="ru-RU"/>
        </w:rPr>
        <w:t>Судьи</w:t>
      </w:r>
    </w:p>
    <w:p w:rsidR="000F4158" w:rsidRPr="008105C8" w:rsidRDefault="000F4158" w:rsidP="008105C8"/>
    <w:sectPr w:rsidR="000F4158" w:rsidRPr="00810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123AF"/>
    <w:rsid w:val="000F09B2"/>
    <w:rsid w:val="000F4158"/>
    <w:rsid w:val="00156456"/>
    <w:rsid w:val="001B6386"/>
    <w:rsid w:val="001F0FD8"/>
    <w:rsid w:val="004544EA"/>
    <w:rsid w:val="008105C8"/>
    <w:rsid w:val="009974CF"/>
    <w:rsid w:val="00A42445"/>
    <w:rsid w:val="00DA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 w:type="character" w:customStyle="1" w:styleId="fio15">
    <w:name w:val="fio15"/>
    <w:basedOn w:val="a0"/>
    <w:rsid w:val="001B6386"/>
  </w:style>
  <w:style w:type="character" w:customStyle="1" w:styleId="fio22">
    <w:name w:val="fio22"/>
    <w:basedOn w:val="a0"/>
    <w:rsid w:val="001B6386"/>
  </w:style>
  <w:style w:type="character" w:customStyle="1" w:styleId="fio10">
    <w:name w:val="fio10"/>
    <w:basedOn w:val="a0"/>
    <w:rsid w:val="001F0FD8"/>
  </w:style>
  <w:style w:type="character" w:customStyle="1" w:styleId="fio16">
    <w:name w:val="fio16"/>
    <w:basedOn w:val="a0"/>
    <w:rsid w:val="00A42445"/>
  </w:style>
  <w:style w:type="character" w:customStyle="1" w:styleId="fio3">
    <w:name w:val="fio3"/>
    <w:basedOn w:val="a0"/>
    <w:rsid w:val="00A42445"/>
  </w:style>
  <w:style w:type="character" w:customStyle="1" w:styleId="fio4">
    <w:name w:val="fio4"/>
    <w:basedOn w:val="a0"/>
    <w:rsid w:val="00A42445"/>
  </w:style>
  <w:style w:type="character" w:customStyle="1" w:styleId="fio5">
    <w:name w:val="fio5"/>
    <w:basedOn w:val="a0"/>
    <w:rsid w:val="00A42445"/>
  </w:style>
  <w:style w:type="character" w:customStyle="1" w:styleId="fio6">
    <w:name w:val="fio6"/>
    <w:basedOn w:val="a0"/>
    <w:rsid w:val="00A42445"/>
  </w:style>
  <w:style w:type="character" w:customStyle="1" w:styleId="fio7">
    <w:name w:val="fio7"/>
    <w:basedOn w:val="a0"/>
    <w:rsid w:val="00A42445"/>
  </w:style>
  <w:style w:type="character" w:customStyle="1" w:styleId="fio17">
    <w:name w:val="fio17"/>
    <w:basedOn w:val="a0"/>
    <w:rsid w:val="00A42445"/>
  </w:style>
  <w:style w:type="character" w:customStyle="1" w:styleId="fio18">
    <w:name w:val="fio18"/>
    <w:basedOn w:val="a0"/>
    <w:rsid w:val="00A42445"/>
  </w:style>
  <w:style w:type="paragraph" w:styleId="a4">
    <w:name w:val="Body Text Indent"/>
    <w:basedOn w:val="a"/>
    <w:link w:val="a5"/>
    <w:uiPriority w:val="99"/>
    <w:semiHidden/>
    <w:unhideWhenUsed/>
    <w:rsid w:val="00A4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A42445"/>
    <w:rPr>
      <w:rFonts w:ascii="Times New Roman" w:eastAsia="Times New Roman" w:hAnsi="Times New Roman" w:cs="Times New Roman"/>
      <w:sz w:val="24"/>
      <w:szCs w:val="24"/>
      <w:lang w:eastAsia="ru-RU"/>
    </w:rPr>
  </w:style>
  <w:style w:type="character" w:customStyle="1" w:styleId="fio24">
    <w:name w:val="fio24"/>
    <w:basedOn w:val="a0"/>
    <w:rsid w:val="00A42445"/>
  </w:style>
  <w:style w:type="character" w:customStyle="1" w:styleId="fio8">
    <w:name w:val="fio8"/>
    <w:basedOn w:val="a0"/>
    <w:rsid w:val="00A42445"/>
  </w:style>
  <w:style w:type="character" w:customStyle="1" w:styleId="fio26">
    <w:name w:val="fio26"/>
    <w:basedOn w:val="a0"/>
    <w:rsid w:val="00A42445"/>
  </w:style>
  <w:style w:type="character" w:customStyle="1" w:styleId="others7">
    <w:name w:val="others7"/>
    <w:basedOn w:val="a0"/>
    <w:rsid w:val="009974CF"/>
  </w:style>
  <w:style w:type="character" w:customStyle="1" w:styleId="others8">
    <w:name w:val="others8"/>
    <w:basedOn w:val="a0"/>
    <w:rsid w:val="009974CF"/>
  </w:style>
  <w:style w:type="character" w:customStyle="1" w:styleId="others9">
    <w:name w:val="others9"/>
    <w:basedOn w:val="a0"/>
    <w:rsid w:val="009974CF"/>
  </w:style>
  <w:style w:type="character" w:customStyle="1" w:styleId="others10">
    <w:name w:val="others10"/>
    <w:basedOn w:val="a0"/>
    <w:rsid w:val="009974CF"/>
  </w:style>
  <w:style w:type="character" w:customStyle="1" w:styleId="others11">
    <w:name w:val="others11"/>
    <w:basedOn w:val="a0"/>
    <w:rsid w:val="009974CF"/>
  </w:style>
  <w:style w:type="character" w:customStyle="1" w:styleId="others12">
    <w:name w:val="others12"/>
    <w:basedOn w:val="a0"/>
    <w:rsid w:val="009974CF"/>
  </w:style>
  <w:style w:type="character" w:customStyle="1" w:styleId="others13">
    <w:name w:val="others13"/>
    <w:basedOn w:val="a0"/>
    <w:rsid w:val="009974CF"/>
  </w:style>
  <w:style w:type="character" w:customStyle="1" w:styleId="others14">
    <w:name w:val="others14"/>
    <w:basedOn w:val="a0"/>
    <w:rsid w:val="009974CF"/>
  </w:style>
  <w:style w:type="character" w:customStyle="1" w:styleId="others15">
    <w:name w:val="others15"/>
    <w:basedOn w:val="a0"/>
    <w:rsid w:val="009974CF"/>
  </w:style>
  <w:style w:type="character" w:customStyle="1" w:styleId="others16">
    <w:name w:val="others16"/>
    <w:basedOn w:val="a0"/>
    <w:rsid w:val="009974CF"/>
  </w:style>
  <w:style w:type="character" w:customStyle="1" w:styleId="fio19">
    <w:name w:val="fio19"/>
    <w:basedOn w:val="a0"/>
    <w:rsid w:val="009974CF"/>
  </w:style>
  <w:style w:type="character" w:customStyle="1" w:styleId="fio21">
    <w:name w:val="fio21"/>
    <w:basedOn w:val="a0"/>
    <w:rsid w:val="009974CF"/>
  </w:style>
  <w:style w:type="character" w:customStyle="1" w:styleId="fio23">
    <w:name w:val="fio23"/>
    <w:basedOn w:val="a0"/>
    <w:rsid w:val="009974CF"/>
  </w:style>
  <w:style w:type="character" w:customStyle="1" w:styleId="fio20">
    <w:name w:val="fio20"/>
    <w:basedOn w:val="a0"/>
    <w:rsid w:val="009974CF"/>
  </w:style>
  <w:style w:type="character" w:customStyle="1" w:styleId="others18">
    <w:name w:val="others18"/>
    <w:basedOn w:val="a0"/>
    <w:rsid w:val="009974CF"/>
  </w:style>
  <w:style w:type="character" w:customStyle="1" w:styleId="others17">
    <w:name w:val="others17"/>
    <w:basedOn w:val="a0"/>
    <w:rsid w:val="009974CF"/>
  </w:style>
  <w:style w:type="character" w:customStyle="1" w:styleId="others3">
    <w:name w:val="others3"/>
    <w:basedOn w:val="a0"/>
    <w:rsid w:val="009974CF"/>
  </w:style>
  <w:style w:type="character" w:customStyle="1" w:styleId="others4">
    <w:name w:val="others4"/>
    <w:basedOn w:val="a0"/>
    <w:rsid w:val="009974CF"/>
  </w:style>
  <w:style w:type="character" w:customStyle="1" w:styleId="others5">
    <w:name w:val="others5"/>
    <w:basedOn w:val="a0"/>
    <w:rsid w:val="009974CF"/>
  </w:style>
  <w:style w:type="character" w:customStyle="1" w:styleId="others6">
    <w:name w:val="others6"/>
    <w:basedOn w:val="a0"/>
    <w:rsid w:val="009974CF"/>
  </w:style>
  <w:style w:type="character" w:customStyle="1" w:styleId="fio9">
    <w:name w:val="fio9"/>
    <w:basedOn w:val="a0"/>
    <w:rsid w:val="008105C8"/>
  </w:style>
  <w:style w:type="character" w:customStyle="1" w:styleId="fio25">
    <w:name w:val="fio25"/>
    <w:basedOn w:val="a0"/>
    <w:rsid w:val="0081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307">
      <w:bodyDiv w:val="1"/>
      <w:marLeft w:val="0"/>
      <w:marRight w:val="0"/>
      <w:marTop w:val="0"/>
      <w:marBottom w:val="0"/>
      <w:divBdr>
        <w:top w:val="none" w:sz="0" w:space="0" w:color="auto"/>
        <w:left w:val="none" w:sz="0" w:space="0" w:color="auto"/>
        <w:bottom w:val="none" w:sz="0" w:space="0" w:color="auto"/>
        <w:right w:val="none" w:sz="0" w:space="0" w:color="auto"/>
      </w:divBdr>
    </w:div>
    <w:div w:id="310139181">
      <w:bodyDiv w:val="1"/>
      <w:marLeft w:val="0"/>
      <w:marRight w:val="0"/>
      <w:marTop w:val="0"/>
      <w:marBottom w:val="0"/>
      <w:divBdr>
        <w:top w:val="none" w:sz="0" w:space="0" w:color="auto"/>
        <w:left w:val="none" w:sz="0" w:space="0" w:color="auto"/>
        <w:bottom w:val="none" w:sz="0" w:space="0" w:color="auto"/>
        <w:right w:val="none" w:sz="0" w:space="0" w:color="auto"/>
      </w:divBdr>
    </w:div>
    <w:div w:id="350256034">
      <w:bodyDiv w:val="1"/>
      <w:marLeft w:val="0"/>
      <w:marRight w:val="0"/>
      <w:marTop w:val="0"/>
      <w:marBottom w:val="0"/>
      <w:divBdr>
        <w:top w:val="none" w:sz="0" w:space="0" w:color="auto"/>
        <w:left w:val="none" w:sz="0" w:space="0" w:color="auto"/>
        <w:bottom w:val="none" w:sz="0" w:space="0" w:color="auto"/>
        <w:right w:val="none" w:sz="0" w:space="0" w:color="auto"/>
      </w:divBdr>
    </w:div>
    <w:div w:id="424115578">
      <w:bodyDiv w:val="1"/>
      <w:marLeft w:val="0"/>
      <w:marRight w:val="0"/>
      <w:marTop w:val="0"/>
      <w:marBottom w:val="0"/>
      <w:divBdr>
        <w:top w:val="none" w:sz="0" w:space="0" w:color="auto"/>
        <w:left w:val="none" w:sz="0" w:space="0" w:color="auto"/>
        <w:bottom w:val="none" w:sz="0" w:space="0" w:color="auto"/>
        <w:right w:val="none" w:sz="0" w:space="0" w:color="auto"/>
      </w:divBdr>
    </w:div>
    <w:div w:id="989988635">
      <w:bodyDiv w:val="1"/>
      <w:marLeft w:val="0"/>
      <w:marRight w:val="0"/>
      <w:marTop w:val="0"/>
      <w:marBottom w:val="0"/>
      <w:divBdr>
        <w:top w:val="none" w:sz="0" w:space="0" w:color="auto"/>
        <w:left w:val="none" w:sz="0" w:space="0" w:color="auto"/>
        <w:bottom w:val="none" w:sz="0" w:space="0" w:color="auto"/>
        <w:right w:val="none" w:sz="0" w:space="0" w:color="auto"/>
      </w:divBdr>
    </w:div>
    <w:div w:id="1278676906">
      <w:bodyDiv w:val="1"/>
      <w:marLeft w:val="0"/>
      <w:marRight w:val="0"/>
      <w:marTop w:val="0"/>
      <w:marBottom w:val="0"/>
      <w:divBdr>
        <w:top w:val="none" w:sz="0" w:space="0" w:color="auto"/>
        <w:left w:val="none" w:sz="0" w:space="0" w:color="auto"/>
        <w:bottom w:val="none" w:sz="0" w:space="0" w:color="auto"/>
        <w:right w:val="none" w:sz="0" w:space="0" w:color="auto"/>
      </w:divBdr>
    </w:div>
    <w:div w:id="15228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4762</Words>
  <Characters>27145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2023-09-21T13:24:00Z</dcterms:created>
  <dcterms:modified xsi:type="dcterms:W3CDTF">2025-02-11T13:05:00Z</dcterms:modified>
</cp:coreProperties>
</file>